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045df06375fa4ae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Yea High School (AYCE)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AYCE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INTEGRATED SCHOOL OXFORD DICTIONARY &amp; THESAURUS 4E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INSIGHT EXPLORE AND ANALYSE ARGUMENT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Romeo and Juliet (William Shakespeare) (AYCE Supplied)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Animal Farm (George Orwell) (AYCE Supplied)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10 Maths Online no text $30 -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GRAPH/GRID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 Year 10 Science Online no text $20 - Payment to be made by students through the Edrolo Payment Portal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FIT FOR LIFE! FOR THE VICTORIAN CURRICULUM YEAR 9&amp;10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$77.95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2D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50 REFILLS PAPER PLAIN A4 (NO RULES/MARGIN)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8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$12.80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10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CORRECTION TAPE 5MM x 8M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HIGHLIGHTERS ECO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CASE STURDY ZIP 340 X 170 MM LARGE NAME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CONNECTOR PENS FABER CASTELL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PENCIL HB ESSENTIAL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HOLE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MSHIELD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STAPLER PLUS STAPLES NO.10 BRIGHT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RIGHT HANDED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BERRY HEAD PINS ASSORTED PK 100 WITH CONTAINER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$3.95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Yea High School (AYCE)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AYCE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e89e0bc1df84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045df06375fa4ae8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e89e0bc1df84d5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