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58a6f97d5e944e0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Wangaratta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7 2025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Digital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DIGITAL TECHNOLOGIES 7&amp;8 WORKBOOK 1E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BLUEBACK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GIVER (ESSENTIAL MODERN CLASSICS)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7 VIC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$76.00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7 VIC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ATLAS FOR THE AUSTRALIAN CURRICULUM + EBOOK (INCLUDES MYWORLD ATLAS) 9E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$75.00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Jacaranda Atlas is retained for Years 7-10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Macqlit Literacy Support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will be notified by WHS if they will be receiving LITERACY SUPPORT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8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MATHS MATE 8 AC STUDENT PAD 6E (GREEN)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GEOMETRY CELCO 909 SET - 8 PIECE SET IN TIN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Metal/Plastics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EXERCISE BOOK A4 96 PAGE STAVE 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Textiles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BOBBIN BERNINA METAL 7 HOLE PACK OF 1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 COLOUR TAILORS CHALK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TAPE MEASURE CMS &amp; INCHES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ASSORTED COMPACT CREWEL NEEDLES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BLACK COTTON 1000M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Arts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COLOUR TRIANGULAR GRIP PENCILS PENCILS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 HB, B,4B, 6B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40 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STUDYQUEST STUDENT DIARY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 Learning Earphones are required for a number of resources.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48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FLOW RETRACTABLE 4-COLOUR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Wangaratta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7 2025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8933916ba9e54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58a6f97d5e944e0e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8933916ba9e543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