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2c84a9a73ace4ac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Upwey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All Students Require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Upwey High School Year 10 Stationery Pack is $34.45 and includes: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$3.50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also require the following additional stationery: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32GB FLASH DRIVE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choose ONE of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MULTIMEDIA ON EAR HEADSET WITH MICROPHONE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Ceramics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MIDNIGHT LIBRARY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Humanities: Business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Humanities: Geography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Humanities: History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Humanities: Legal Studies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Humanities: Philosophy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French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INSPIRE LYCEE 1/A1 PACK LIVRE + CAHIER + DIGITAL VALUE PACK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ESSENTIAL FRENCH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3&amp;4 STUDENT BOOK + ACTIVITY BOOK + EBOOK 2E COMBO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$97.95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If you have purchased a second hand textbook please ensure the Activity Book is new: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3&amp;4 ACTIVITY 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Literature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ROMEO &amp; JULIET: COMPLETE STUDENT SHAKESPEARE (ILLUSTRATED)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Mainstream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Choose ONE of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EBOOK 3E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 (Recommended if considering VCE Mathematics)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GRAPH PAD 25 LEAF 2MM A4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32GB FLASH DRIVE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Education: Active For Life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Education: Handball Sports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Education: Outdoor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Education: Strength &amp; Conditioning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Photography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Product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Science: Mainstream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Science: Applied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Studio Arts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Food For Life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4L Food Container with lid - Bring from home for practical lessons.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Global Menus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4L food container with lid- Bring from home for practical lessons.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 ESSENTIAL 100% FSC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 ESSENTIAL 100% FSC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 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Upwey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8e53c0ca21a94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2c84a9a73ace4ac7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8e53c0ca21a943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