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2989907a634e463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9 2025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Pack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9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$56.40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9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40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15CM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6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English: STEM Academy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PAST THE SHALLOWS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GIVER (ESSENTIAL MODERN CLASSICS)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9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9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SCIENCE 9 VIC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$73.00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 Laboratory Coat - Available to purchase via Rushfords Uniform Shop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9 2025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35e4b640ded54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2989907a634e463f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35e4b640ded547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