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2.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628A" w:rsidP="005745CD" w:rsidRDefault="002C628A">
      <w:pPr>
        <w:ind w:right="-1"/>
        <w:rPr>
          <w:rFonts w:asciiTheme="minorHAnsi" w:hAnsiTheme="minorHAnsi" w:cstheme="minorHAnsi"/>
          <w:b/>
          <w:bCs/>
          <w:sz w:val="22"/>
          <w:szCs w:val="22"/>
        </w:rPr>
      </w:pPr>
    </w:p>
    <w:p w:rsidR="00FA4DB9" w:rsidP="000354A4" w:rsidRDefault="00FA4DB9">
      <w:pPr>
        <w:ind w:left="-142" w:right="-1" w:firstLine="2127"/>
        <w:rPr>
          <w:rFonts w:asciiTheme="minorHAnsi" w:hAnsiTheme="minorHAnsi" w:cstheme="minorHAnsi"/>
          <w:b/>
          <w:bCs/>
          <w:sz w:val="44"/>
          <w:szCs w:val="44"/>
        </w:rPr>
      </w:pPr>
      <w:bookmarkStart w:name="_Hlk84329734" w:id="0"/>
      <w:bookmarkEnd w:id="0"/>
    </w:p>
    <w:p w:rsidR="00FA4DB9" w:rsidP="000354A4" w:rsidRDefault="00FA4DB9">
      <w:pPr>
        <w:ind w:left="-142" w:right="-1" w:firstLine="2127"/>
        <w:rPr>
          <w:rFonts w:asciiTheme="minorHAnsi" w:hAnsiTheme="minorHAnsi" w:cstheme="minorHAnsi"/>
          <w:b/>
          <w:bCs/>
          <w:sz w:val="44"/>
          <w:szCs w:val="44"/>
        </w:rPr>
      </w:pPr>
    </w:p>
    <w:p w:rsidR="00882957" w:rsidP="000354A4" w:rsidRDefault="00882957">
      <w:pPr>
        <w:ind w:left="-142" w:right="-1" w:firstLine="2127"/>
        <w:rPr>
          <w:rFonts w:asciiTheme="minorHAnsi" w:hAnsiTheme="minorHAnsi" w:cstheme="minorHAnsi"/>
          <w:b/>
          <w:bCs/>
          <w:sz w:val="44"/>
          <w:szCs w:val="44"/>
        </w:rPr>
      </w:pPr>
    </w:p>
    <w:p w:rsidR="00FA4DB9" w:rsidP="000354A4" w:rsidRDefault="00FA4DB9">
      <w:pPr>
        <w:ind w:left="-142" w:right="-1" w:firstLine="2127"/>
        <w:rPr>
          <w:rFonts w:asciiTheme="minorHAnsi" w:hAnsiTheme="minorHAnsi" w:cstheme="minorHAnsi"/>
          <w:b/>
          <w:bCs/>
          <w:sz w:val="44"/>
          <w:szCs w:val="44"/>
        </w:rPr>
      </w:pPr>
    </w:p>
    <w:p w:rsidR="00FA4DB9" w:rsidP="000354A4" w:rsidRDefault="00882957">
      <w:pPr>
        <w:ind w:left="-142" w:right="-1" w:firstLine="2127"/>
        <w:rPr>
          <w:rFonts w:asciiTheme="minorHAnsi" w:hAnsiTheme="minorHAnsi" w:cstheme="minorHAnsi"/>
          <w:b/>
          <w:bCs/>
          <w:sz w:val="44"/>
          <w:szCs w:val="44"/>
        </w:rPr>
      </w:pPr>
      <w:r>
        <w:rPr>
          <w:rFonts w:asciiTheme="minorHAnsi" w:hAnsiTheme="minorHAnsi" w:cstheme="minorHAnsi"/>
          <w:b/>
          <w:bCs/>
          <w:noProof/>
          <w:sz w:val="18"/>
          <w:szCs w:val="18"/>
        </w:rPr>
        <w:drawing>
          <wp:anchor distT="0" distB="0" distL="114300" distR="114300" simplePos="0" relativeHeight="251692032" behindDoc="0" locked="0" layoutInCell="1" allowOverlap="1" wp14:editId="6E372332" wp14:anchorId="059ADE66">
            <wp:simplePos x="0" y="0"/>
            <wp:positionH relativeFrom="page">
              <wp:posOffset>3232150</wp:posOffset>
            </wp:positionH>
            <wp:positionV relativeFrom="paragraph">
              <wp:posOffset>96520</wp:posOffset>
            </wp:positionV>
            <wp:extent cx="1301750" cy="1376136"/>
            <wp:effectExtent l="0" t="0" r="0" b="0"/>
            <wp:wrapNone/>
            <wp:docPr id="1" name="Picture 1" descr="{{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Logo}}"/>
                    <pic:cNvPicPr/>
                  </pic:nvPicPr>
                  <pic:blipFill>
                    <a:blip r:embed="R07c1825132b34305">
                      <a:extLst>
                        <a:ext uri="{28A0092B-C50C-407E-A947-70E740481C1C}">
                          <a14:useLocalDpi xmlns:a14="http://schemas.microsoft.com/office/drawing/2010/main" val="0"/>
                        </a:ext>
                      </a:extLst>
                    </a:blip>
                    <a:stretch>
                      <a:fillRect/>
                    </a:stretch>
                  </pic:blipFill>
                  <pic:spPr>
                    <a:xfrm>
                      <a:off x="0" y="0"/>
                      <a:ext cx="1301750" cy="1376136"/>
                    </a:xfrm>
                    <a:prstGeom prst="rect">
                      <a:avLst/>
                    </a:prstGeom>
                  </pic:spPr>
                </pic:pic>
              </a:graphicData>
            </a:graphic>
            <wp14:sizeRelH relativeFrom="margin">
              <wp14:pctWidth>0</wp14:pctWidth>
            </wp14:sizeRelH>
            <wp14:sizeRelV relativeFrom="margin">
              <wp14:pctHeight>0</wp14:pctHeight>
            </wp14:sizeRelV>
          </wp:anchor>
        </w:drawing>
      </w: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Pr="000354A4" w:rsidR="000E48CB" w:rsidP="00FA4DB9" w:rsidRDefault="00BF41BF">
      <w:pPr>
        <w:ind w:left="-142" w:right="-1"/>
        <w:jc w:val="center"/>
        <w:rPr>
          <w:rFonts w:asciiTheme="minorHAnsi" w:hAnsiTheme="minorHAnsi" w:cstheme="minorHAnsi"/>
          <w:b/>
          <w:bCs/>
          <w:sz w:val="44"/>
          <w:szCs w:val="44"/>
        </w:rPr>
      </w:pPr>
      <w:proofErr w:type="spellStart"/>
      <w:r>
        <w:rPr>
          <w:rFonts w:asciiTheme="minorHAnsi" w:hAnsiTheme="minorHAnsi" w:cstheme="minorHAnsi"/>
          <w:b/>
          <w:bCs/>
          <w:sz w:val="44"/>
          <w:szCs w:val="44"/>
        </w:rPr>
        <w:t>Edinburgh College</w:t>
      </w:r>
      <w:proofErr w:type="spellEnd"/>
    </w:p>
    <w:p w:rsidR="002704D5" w:rsidP="002704D5" w:rsidRDefault="002704D5">
      <w:pPr>
        <w:ind w:left="-142" w:right="-1"/>
        <w:jc w:val="center"/>
        <w:rPr>
          <w:rFonts w:asciiTheme="minorHAnsi" w:hAnsiTheme="minorHAnsi" w:cstheme="minorHAnsi"/>
          <w:sz w:val="44"/>
          <w:szCs w:val="44"/>
        </w:rPr>
      </w:pPr>
      <w:r w:rsidRPr="00F66218">
        <w:rPr>
          <w:rFonts w:asciiTheme="minorHAnsi" w:hAnsiTheme="minorHAnsi" w:cstheme="minorHAnsi"/>
          <w:sz w:val="44"/>
          <w:szCs w:val="44"/>
        </w:rPr>
        <w:t xml:space="preserve">YEAR </w:t>
      </w:r>
      <w:proofErr w:type="spellStart"/>
      <w:r>
        <w:rPr>
          <w:rFonts w:asciiTheme="minorHAnsi" w:hAnsiTheme="minorHAnsi" w:cstheme="minorHAnsi"/>
          <w:sz w:val="44"/>
          <w:szCs w:val="44"/>
        </w:rPr>
        <w:t>8 2025</w:t>
      </w:r>
      <w:proofErr w:type="spellEnd"/>
      <w:r w:rsidRPr="000354A4">
        <w:rPr>
          <w:rFonts w:asciiTheme="minorHAnsi" w:hAnsiTheme="minorHAnsi" w:cstheme="minorHAnsi"/>
          <w:sz w:val="44"/>
          <w:szCs w:val="44"/>
        </w:rPr>
        <w:t xml:space="preserve"> BOOKLIST</w:t>
      </w:r>
    </w:p>
    <w:p w:rsidRPr="002704D5" w:rsidR="00347F45" w:rsidP="00FA4DB9" w:rsidRDefault="00347F45">
      <w:pPr>
        <w:ind w:left="-142" w:right="-1"/>
        <w:jc w:val="center"/>
        <w:rPr>
          <w:rFonts w:asciiTheme="minorHAnsi" w:hAnsiTheme="minorHAnsi" w:cstheme="minorHAnsi"/>
          <w:sz w:val="32"/>
          <w:szCs w:val="32"/>
        </w:rPr>
      </w:pPr>
    </w:p>
    <w:p w:rsidR="00965515" w:rsidP="00FA4DB9" w:rsidRDefault="00965515">
      <w:pPr>
        <w:ind w:left="-142" w:right="-1"/>
        <w:jc w:val="center"/>
        <w:rPr>
          <w:rFonts w:asciiTheme="minorHAnsi" w:hAnsiTheme="minorHAnsi" w:cstheme="minorHAnsi"/>
          <w:sz w:val="44"/>
          <w:szCs w:val="44"/>
        </w:rPr>
      </w:pPr>
    </w:p>
    <w:p w:rsidRPr="00AC2E60" w:rsidR="00FA4DB9" w:rsidP="00FA4DB9" w:rsidRDefault="00347F45">
      <w:pPr>
        <w:ind w:left="-142" w:right="-1"/>
        <w:jc w:val="center"/>
        <w:rPr>
          <w:rFonts w:asciiTheme="minorHAnsi" w:hAnsiTheme="minorHAnsi" w:cstheme="minorHAnsi"/>
          <w:sz w:val="32"/>
          <w:szCs w:val="32"/>
        </w:rPr>
      </w:pPr>
      <w:r w:rsidRPr="00347F45">
        <w:rPr>
          <w:rFonts w:asciiTheme="minorHAnsi" w:hAnsiTheme="minorHAnsi" w:cstheme="minorHAnsi"/>
          <w:noProof/>
          <w:sz w:val="36"/>
          <w:szCs w:val="36"/>
        </w:rPr>
        <mc:AlternateContent>
          <mc:Choice Requires="wps">
            <w:drawing>
              <wp:anchor distT="45720" distB="45720" distL="114300" distR="114300" simplePos="0" relativeHeight="251696128" behindDoc="0" locked="0" layoutInCell="1" allowOverlap="1" wp14:editId="543E8C76" wp14:anchorId="344F7367">
                <wp:simplePos x="0" y="0"/>
                <wp:positionH relativeFrom="margin">
                  <wp:align>right</wp:align>
                </wp:positionH>
                <wp:positionV relativeFrom="paragraph">
                  <wp:posOffset>310515</wp:posOffset>
                </wp:positionV>
                <wp:extent cx="6449695" cy="1404620"/>
                <wp:effectExtent l="0" t="0" r="273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1404620"/>
                        </a:xfrm>
                        <a:prstGeom prst="rect">
                          <a:avLst/>
                        </a:prstGeom>
                        <a:noFill/>
                        <a:ln w="9525">
                          <a:solidFill>
                            <a:srgbClr val="000000"/>
                          </a:solidFill>
                          <a:miter lim="800000"/>
                          <a:headEnd/>
                          <a:tailEnd/>
                        </a:ln>
                      </wps:spPr>
                      <wps:txbx>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F7367">
                <v:stroke joinstyle="miter"/>
                <v:path gradientshapeok="t" o:connecttype="rect"/>
              </v:shapetype>
              <v:shape id="Text Box 2" style="position:absolute;left:0;text-align:left;margin-left:456.65pt;margin-top:24.45pt;width:507.85pt;height:110.6pt;z-index:2516961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">
                <v:textbox style="mso-fit-shape-to-text:t">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v:textbox>
                <w10:wrap type="square" anchorx="margin"/>
              </v:shape>
            </w:pict>
          </mc:Fallback>
        </mc:AlternateContent>
      </w:r>
    </w:p>
    <w:p w:rsidR="00FA4DB9" w:rsidP="00FA4DB9" w:rsidRDefault="00347F45">
      <w:pPr>
        <w:tabs>
          <w:tab w:val="num" w:pos="1134"/>
          <w:tab w:val="left" w:pos="3740"/>
        </w:tabs>
        <w:ind w:left="-142" w:right="-1"/>
        <w:jc w:val="center"/>
        <w:rPr>
          <w:rFonts w:asciiTheme="minorHAnsi" w:hAnsiTheme="minorHAnsi" w:cstheme="minorHAnsi"/>
          <w:sz w:val="28"/>
          <w:szCs w:val="28"/>
        </w:rPr>
      </w:pPr>
      <w:r>
        <w:rPr>
          <w:rFonts w:asciiTheme="minorHAnsi" w:hAnsiTheme="minorHAnsi" w:cstheme="minorHAnsi"/>
          <w:noProof/>
          <w:sz w:val="36"/>
          <w:szCs w:val="36"/>
        </w:rPr>
        <mc:AlternateContent>
          <mc:Choice Requires="wps">
            <w:drawing>
              <wp:anchor distT="0" distB="0" distL="114300" distR="114300" simplePos="0" relativeHeight="251694080" behindDoc="0" locked="0" layoutInCell="1" allowOverlap="1" wp14:editId="5DCEC82D" wp14:anchorId="26EB75CE">
                <wp:simplePos x="0" y="0"/>
                <wp:positionH relativeFrom="margin">
                  <wp:posOffset>-22860</wp:posOffset>
                </wp:positionH>
                <wp:positionV relativeFrom="paragraph">
                  <wp:posOffset>38735</wp:posOffset>
                </wp:positionV>
                <wp:extent cx="6474460" cy="914400"/>
                <wp:effectExtent l="0" t="0" r="21590" b="19050"/>
                <wp:wrapNone/>
                <wp:docPr id="1161795892" name="Rectangle: Rounded Corners 8"/>
                <wp:cNvGraphicFramePr/>
                <a:graphic xmlns:a="http://schemas.openxmlformats.org/drawingml/2006/main">
                  <a:graphicData uri="http://schemas.microsoft.com/office/word/2010/wordprocessingShape">
                    <wps:wsp>
                      <wps:cNvSpPr/>
                      <wps:spPr>
                        <a:xfrm>
                          <a:off x="0" y="0"/>
                          <a:ext cx="6474460" cy="914400"/>
                        </a:xfrm>
                        <a:prstGeom prst="round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8" style="position:absolute;margin-left:-1.8pt;margin-top:3.05pt;width:509.8pt;height:1in;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43f60 [1604]" strokecolor="#0a121c [48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" arcsize="10923f" w14:anchorId="4564D847">
                <w10:wrap anchorx="margin"/>
              </v:roundrect>
            </w:pict>
          </mc:Fallback>
        </mc:AlternateContent>
      </w:r>
    </w:p>
    <w:p w:rsidR="00347F45" w:rsidP="00347F45" w:rsidRDefault="00347F45">
      <w:pPr>
        <w:tabs>
          <w:tab w:val="left" w:pos="6901"/>
        </w:tabs>
        <w:jc w:val="center"/>
        <w:rPr>
          <w:rFonts w:asciiTheme="minorHAnsi" w:hAnsiTheme="minorHAnsi" w:cstheme="minorHAnsi"/>
          <w:sz w:val="36"/>
          <w:szCs w:val="36"/>
        </w:rPr>
      </w:pPr>
    </w:p>
    <w:p w:rsidRPr="00347F45" w:rsidR="00347F45" w:rsidP="00882957" w:rsidRDefault="00347F45">
      <w:pPr>
        <w:tabs>
          <w:tab w:val="left" w:pos="6901"/>
        </w:tabs>
        <w:jc w:val="center"/>
        <w:rPr>
          <w:rFonts w:asciiTheme="minorHAnsi" w:hAnsiTheme="minorHAnsi" w:cstheme="minorHAnsi"/>
          <w:sz w:val="36"/>
          <w:szCs w:val="36"/>
        </w:rPr>
      </w:pPr>
    </w:p>
    <w:p w:rsidR="002E26E3" w:rsidP="00882957" w:rsidRDefault="00B567AB">
      <w:pPr>
        <w:tabs>
          <w:tab w:val="left" w:pos="6901"/>
        </w:tabs>
        <w:jc w:val="center"/>
        <w:rPr>
          <w:rFonts w:asciiTheme="minorHAnsi" w:hAnsiTheme="minorHAnsi" w:cstheme="minorHAnsi"/>
          <w:sz w:val="36"/>
          <w:szCs w:val="36"/>
        </w:rPr>
      </w:pPr>
      <w:r w:rsidRPr="00347F45">
        <w:rPr>
          <w:rFonts w:asciiTheme="minorHAnsi" w:hAnsiTheme="minorHAnsi" w:cstheme="minorHAnsi"/>
          <w:sz w:val="36"/>
          <w:szCs w:val="36"/>
        </w:rPr>
        <w:t xml:space="preserve">For the latest information on </w:t>
      </w:r>
      <w:r w:rsidRPr="00347F45">
        <w:rPr>
          <w:rFonts w:asciiTheme="minorHAnsi" w:hAnsiTheme="minorHAnsi" w:cstheme="minorHAnsi"/>
          <w:b/>
          <w:bCs/>
          <w:sz w:val="36"/>
          <w:szCs w:val="36"/>
        </w:rPr>
        <w:t>trading hours</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 xml:space="preserve">step-by-step guides </w:t>
      </w:r>
      <w:r w:rsidRPr="00347F45" w:rsidR="00882957">
        <w:rPr>
          <w:rFonts w:asciiTheme="minorHAnsi" w:hAnsiTheme="minorHAnsi" w:cstheme="minorHAnsi"/>
          <w:b/>
          <w:bCs/>
          <w:sz w:val="36"/>
          <w:szCs w:val="36"/>
        </w:rPr>
        <w:t>for</w:t>
      </w:r>
      <w:r w:rsidRPr="00347F45">
        <w:rPr>
          <w:rFonts w:asciiTheme="minorHAnsi" w:hAnsiTheme="minorHAnsi" w:cstheme="minorHAnsi"/>
          <w:b/>
          <w:bCs/>
          <w:sz w:val="36"/>
          <w:szCs w:val="36"/>
        </w:rPr>
        <w:t xml:space="preserve"> ordering online</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FAQs</w:t>
      </w:r>
      <w:r w:rsidRPr="00347F45">
        <w:rPr>
          <w:rFonts w:asciiTheme="minorHAnsi" w:hAnsiTheme="minorHAnsi" w:cstheme="minorHAnsi"/>
          <w:sz w:val="36"/>
          <w:szCs w:val="36"/>
        </w:rPr>
        <w:t>,</w:t>
      </w:r>
      <w:r w:rsidRPr="00347F45" w:rsidR="00882957">
        <w:rPr>
          <w:rFonts w:asciiTheme="minorHAnsi" w:hAnsiTheme="minorHAnsi" w:cstheme="minorHAnsi"/>
          <w:sz w:val="36"/>
          <w:szCs w:val="36"/>
        </w:rPr>
        <w:t xml:space="preserve"> </w:t>
      </w:r>
      <w:r w:rsidRPr="00347F45">
        <w:rPr>
          <w:rFonts w:asciiTheme="minorHAnsi" w:hAnsiTheme="minorHAnsi" w:cstheme="minorHAnsi"/>
          <w:b/>
          <w:bCs/>
          <w:sz w:val="36"/>
          <w:szCs w:val="36"/>
        </w:rPr>
        <w:t>eBook information</w:t>
      </w:r>
      <w:r w:rsidRPr="00347F45">
        <w:rPr>
          <w:rFonts w:asciiTheme="minorHAnsi" w:hAnsiTheme="minorHAnsi" w:cstheme="minorHAnsi"/>
          <w:sz w:val="36"/>
          <w:szCs w:val="36"/>
        </w:rPr>
        <w:t xml:space="preserve"> &amp; more, please visit www.lilydalebooks.com.au</w:t>
      </w:r>
    </w:p>
    <w:p w:rsidRPr="00347F45" w:rsidR="00347F45" w:rsidP="00882957" w:rsidRDefault="00347F45">
      <w:pPr>
        <w:tabs>
          <w:tab w:val="left" w:pos="6901"/>
        </w:tabs>
        <w:jc w:val="center"/>
        <w:rPr>
          <w:rFonts w:asciiTheme="minorHAnsi" w:hAnsiTheme="minorHAnsi" w:cstheme="minorHAnsi"/>
          <w:sz w:val="36"/>
          <w:szCs w:val="36"/>
        </w:rPr>
      </w:pPr>
    </w:p>
    <w:p w:rsidR="00CC3893" w:rsidP="00B567AB" w:rsidRDefault="00CC3893">
      <w:pPr>
        <w:tabs>
          <w:tab w:val="left" w:pos="6433"/>
        </w:tabs>
        <w:jc w:val="center"/>
        <w:rPr>
          <w:rFonts w:asciiTheme="minorHAnsi" w:hAnsiTheme="minorHAnsi" w:cstheme="minorHAnsi"/>
          <w:sz w:val="36"/>
          <w:szCs w:val="36"/>
        </w:rPr>
      </w:pPr>
    </w:p>
    <w:p w:rsidRPr="00347F45" w:rsidR="00347F45" w:rsidP="00B567AB" w:rsidRDefault="00347F45">
      <w:pPr>
        <w:tabs>
          <w:tab w:val="left" w:pos="6433"/>
        </w:tabs>
        <w:jc w:val="center"/>
        <w:rPr>
          <w:rFonts w:asciiTheme="minorHAnsi" w:hAnsiTheme="minorHAnsi" w:cstheme="minorHAnsi"/>
          <w:sz w:val="36"/>
          <w:szCs w:val="36"/>
        </w:rPr>
      </w:pPr>
    </w:p>
    <w:p w:rsidR="00AD7577" w:rsidP="00404E91" w:rsidRDefault="00BE3E83">
      <w:pPr>
        <w:jc w:val="center"/>
        <w:rPr>
          <w:rFonts w:asciiTheme="minorHAnsi" w:hAnsiTheme="minorHAnsi" w:cstheme="minorHAnsi"/>
        </w:rPr>
      </w:pPr>
      <w:r>
        <w:rPr>
          <w:rFonts w:asciiTheme="minorHAnsi" w:hAnsiTheme="minorHAnsi" w:cstheme="minorHAnsi"/>
          <w:noProof/>
          <w:sz w:val="28"/>
          <w:szCs w:val="28"/>
        </w:rPr>
        <mc:AlternateContent>
          <mc:Choice Requires="wps">
            <w:drawing>
              <wp:anchor distT="0" distB="0" distL="114300" distR="114300" simplePos="0" relativeHeight="251686912" behindDoc="1" locked="0" layoutInCell="1" allowOverlap="1" wp14:editId="16F56579" wp14:anchorId="54529CDC">
                <wp:simplePos x="0" y="0"/>
                <wp:positionH relativeFrom="column">
                  <wp:posOffset>-262255</wp:posOffset>
                </wp:positionH>
                <wp:positionV relativeFrom="paragraph">
                  <wp:posOffset>163005</wp:posOffset>
                </wp:positionV>
                <wp:extent cx="6685808" cy="1234440"/>
                <wp:effectExtent l="0" t="0" r="1270" b="3810"/>
                <wp:wrapNone/>
                <wp:docPr id="13" name="Rectangle: Rounded Corners 13"/>
                <wp:cNvGraphicFramePr/>
                <a:graphic xmlns:a="http://schemas.openxmlformats.org/drawingml/2006/main">
                  <a:graphicData uri="http://schemas.microsoft.com/office/word/2010/wordprocessingShape">
                    <wps:wsp>
                      <wps:cNvSpPr/>
                      <wps:spPr>
                        <a:xfrm>
                          <a:off x="0" y="0"/>
                          <a:ext cx="6685808" cy="123444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style="position:absolute;margin-left:-20.65pt;margin-top:12.85pt;width:526.45pt;height:97.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" arcsize="10923f" w14:anchorId="665664C3"/>
            </w:pict>
          </mc:Fallback>
        </mc:AlternateContent>
      </w:r>
    </w:p>
    <w:p w:rsidR="00154483" w:rsidP="00404E91" w:rsidRDefault="00154483">
      <w:pPr>
        <w:jc w:val="center"/>
        <w:rPr>
          <w:rFonts w:asciiTheme="minorHAnsi" w:hAnsiTheme="minorHAnsi" w:cstheme="minorHAnsi"/>
        </w:rPr>
      </w:pPr>
    </w:p>
    <w:p w:rsidRPr="00347F45" w:rsidR="00AD7577" w:rsidP="00C75695" w:rsidRDefault="000B73E7">
      <w:pPr>
        <w:ind w:left="142" w:hanging="142"/>
        <w:rPr>
          <w:rFonts w:asciiTheme="minorHAnsi" w:hAnsiTheme="minorHAnsi" w:cstheme="minorHAnsi"/>
          <w:b/>
          <w:bCs/>
          <w:sz w:val="28"/>
          <w:szCs w:val="28"/>
        </w:rPr>
      </w:pPr>
      <w:r w:rsidRPr="00347F45">
        <w:rPr>
          <w:rFonts w:asciiTheme="minorHAnsi" w:hAnsiTheme="minorHAnsi" w:cstheme="minorHAnsi"/>
          <w:noProof/>
          <w:sz w:val="28"/>
          <w:szCs w:val="28"/>
        </w:rPr>
        <w:drawing>
          <wp:anchor distT="0" distB="0" distL="114300" distR="114300" simplePos="0" relativeHeight="251693056" behindDoc="0" locked="0" layoutInCell="1" allowOverlap="1" wp14:editId="544E27CE" wp14:anchorId="02261E79">
            <wp:simplePos x="0" y="0"/>
            <wp:positionH relativeFrom="margin">
              <wp:posOffset>3970020</wp:posOffset>
            </wp:positionH>
            <wp:positionV relativeFrom="paragraph">
              <wp:posOffset>10160</wp:posOffset>
            </wp:positionV>
            <wp:extent cx="2152650" cy="355223"/>
            <wp:effectExtent l="0" t="0" r="0" b="6985"/>
            <wp:wrapNone/>
            <wp:docPr id="1268359498" name="Picture 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59498" name="Picture 6" descr="A blue and blac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650" cy="355223"/>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b/>
          <w:bCs/>
          <w:sz w:val="28"/>
          <w:szCs w:val="28"/>
        </w:rPr>
        <w:t>Have a question? We are here to help.</w:t>
      </w:r>
    </w:p>
    <w:p w:rsidRPr="00347F45" w:rsidR="00BE3E83" w:rsidP="00B86764" w:rsidRDefault="00347F45">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88960" behindDoc="0" locked="0" layoutInCell="1" allowOverlap="1" wp14:editId="54D4DF07" wp14:anchorId="2AD67F19">
            <wp:simplePos x="0" y="0"/>
            <wp:positionH relativeFrom="column">
              <wp:posOffset>-30480</wp:posOffset>
            </wp:positionH>
            <wp:positionV relativeFrom="paragraph">
              <wp:posOffset>210528</wp:posOffset>
            </wp:positionV>
            <wp:extent cx="159385" cy="15938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385" cy="159385"/>
                    </a:xfrm>
                    <a:prstGeom prst="rect">
                      <a:avLst/>
                    </a:prstGeom>
                  </pic:spPr>
                </pic:pic>
              </a:graphicData>
            </a:graphic>
            <wp14:sizeRelH relativeFrom="page">
              <wp14:pctWidth>0</wp14:pctWidth>
            </wp14:sizeRelH>
            <wp14:sizeRelV relativeFrom="page">
              <wp14:pctHeight>0</wp14:pctHeight>
            </wp14:sizeRelV>
          </wp:anchor>
        </w:drawing>
      </w:r>
      <w:r w:rsidRPr="00347F45" w:rsidR="00132957">
        <w:rPr>
          <w:rFonts w:asciiTheme="minorHAnsi" w:hAnsiTheme="minorHAnsi" w:cstheme="minorHAnsi"/>
          <w:noProof/>
          <w:sz w:val="28"/>
          <w:szCs w:val="28"/>
        </w:rPr>
        <w:drawing>
          <wp:anchor distT="0" distB="0" distL="114300" distR="114300" simplePos="0" relativeHeight="251689984" behindDoc="0" locked="0" layoutInCell="1" allowOverlap="1" wp14:editId="7A143E7F" wp14:anchorId="405735F6">
            <wp:simplePos x="0" y="0"/>
            <wp:positionH relativeFrom="column">
              <wp:posOffset>-24130</wp:posOffset>
            </wp:positionH>
            <wp:positionV relativeFrom="paragraph">
              <wp:posOffset>20320</wp:posOffset>
            </wp:positionV>
            <wp:extent cx="142875" cy="142875"/>
            <wp:effectExtent l="0" t="0" r="9525" b="9525"/>
            <wp:wrapNone/>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Call our friendly staff 03 9739 6186</w:t>
      </w:r>
    </w:p>
    <w:p w:rsidRPr="00347F45" w:rsidR="00BE3E83" w:rsidP="00B86764" w:rsidRDefault="00132957">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91008" behindDoc="0" locked="0" layoutInCell="1" allowOverlap="1" wp14:editId="7297BD6A" wp14:anchorId="0759BE0A">
            <wp:simplePos x="0" y="0"/>
            <wp:positionH relativeFrom="column">
              <wp:posOffset>-44450</wp:posOffset>
            </wp:positionH>
            <wp:positionV relativeFrom="paragraph">
              <wp:posOffset>176839</wp:posOffset>
            </wp:positionV>
            <wp:extent cx="188194" cy="188194"/>
            <wp:effectExtent l="0" t="0" r="2540" b="2540"/>
            <wp:wrapNone/>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194" cy="188194"/>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Email us at info@lilydalebooks.com.au</w:t>
      </w:r>
    </w:p>
    <w:p w:rsidRPr="00347F45" w:rsidR="00BE3E83" w:rsidP="00B86764" w:rsidRDefault="00BE3E83">
      <w:pPr>
        <w:ind w:left="284"/>
        <w:rPr>
          <w:rFonts w:asciiTheme="minorHAnsi" w:hAnsiTheme="minorHAnsi" w:cstheme="minorHAnsi"/>
          <w:sz w:val="28"/>
          <w:szCs w:val="28"/>
        </w:rPr>
      </w:pPr>
      <w:r w:rsidRPr="00347F45">
        <w:rPr>
          <w:rFonts w:asciiTheme="minorHAnsi" w:hAnsiTheme="minorHAnsi" w:cstheme="minorHAnsi"/>
          <w:sz w:val="28"/>
          <w:szCs w:val="28"/>
        </w:rPr>
        <w:t>Visit us at Unit 1, 25-27 Hightech Place Lilydale VIC 3140</w:t>
      </w:r>
    </w:p>
    <w:p w:rsidR="00B86764" w:rsidP="00BE3E83" w:rsidRDefault="00B86764">
      <w:pPr>
        <w:jc w:val="right"/>
        <w:rPr>
          <w:rFonts w:asciiTheme="minorHAnsi" w:hAnsiTheme="minorHAnsi" w:cstheme="minorHAnsi"/>
        </w:rPr>
      </w:pPr>
    </w:p>
    <w:p w:rsidR="00B86764" w:rsidP="00BE3E83" w:rsidRDefault="00B86764">
      <w:pPr>
        <w:jc w:val="right"/>
        <w:rPr>
          <w:rFonts w:asciiTheme="minorHAnsi" w:hAnsiTheme="minorHAnsi" w:cstheme="minorHAnsi"/>
          <w:sz w:val="20"/>
          <w:szCs w:val="20"/>
        </w:rPr>
      </w:pPr>
    </w:p>
    <w:p w:rsidR="00B86764" w:rsidP="00B86764" w:rsidRDefault="00B86764">
      <w:pPr>
        <w:jc w:val="right"/>
        <w:rPr>
          <w:rFonts w:asciiTheme="minorHAnsi" w:hAnsiTheme="minorHAnsi" w:cstheme="minorHAnsi"/>
          <w:sz w:val="16"/>
          <w:szCs w:val="16"/>
        </w:rPr>
      </w:pPr>
    </w:p>
    <w:p w:rsidRPr="00882957" w:rsidR="00882957" w:rsidP="00882957" w:rsidRDefault="00BE3E83">
      <w:pPr>
        <w:jc w:val="right"/>
        <w:rPr>
          <w:rFonts w:asciiTheme="minorHAnsi" w:hAnsiTheme="minorHAnsi" w:cstheme="minorHAnsi"/>
          <w:sz w:val="16"/>
          <w:szCs w:val="16"/>
        </w:rPr>
      </w:pPr>
      <w:r w:rsidRPr="00B86764">
        <w:rPr>
          <w:rFonts w:asciiTheme="minorHAnsi" w:hAnsiTheme="minorHAnsi" w:cstheme="minorHAnsi"/>
          <w:sz w:val="16"/>
          <w:szCs w:val="16"/>
        </w:rPr>
        <w:t>Lilydale Books Pty Ltd ABN 30 160 957 004</w:t>
      </w:r>
    </w:p>
    <w:p w:rsidR="00BF41BF" w:rsidRDefault="00BF41BF">
      <w:pPr>
        <w:rPr>
          <w:rFonts w:asciiTheme="minorHAnsi" w:hAnsiTheme="minorHAnsi" w:cstheme="minorHAnsi"/>
          <w:sz w:val="16"/>
          <w:szCs w:val="16"/>
        </w:rPr>
      </w:pPr>
      <w:r>
        <w:rPr>
          <w:rFonts w:asciiTheme="minorHAnsi" w:hAnsiTheme="minorHAnsi" w:cstheme="minorHAnsi"/>
          <w:sz w:val="16"/>
          <w:szCs w:val="16"/>
        </w:rPr>
        <w:br w:type="page"/>
      </w:r>
    </w:p>
    <w:tbl>
      <w:rPr>
        <w:sz w:val="22"/>
        <w:rFonts w:ascii="Calibri"/>
      </w:rPr>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42"/>
        <w:gridCol w:w="1542"/>
      </w:tblGrid>
      <w:tr w:rsidR="00BF41BF" w:rsidTr="00DE168B">
        <w:tc>
          <w:tcPr>
            <w:tcW w:w="60%" w:type="pct"/>
          </w:tcPr>
          <w:p>
            <w:r>
              <w:t/>
            </w:r>
          </w:p>
        </w:tc>
        <w:tc>
          <w:tcPr>
            <w:tcW w:w="40%" w:type="pct"/>
          </w:tcPr>
          <w:p>
            <w:pPr>
              <w:jc w:val="right"/>
            </w:pPr>
            <w:r>
              <w:rPr>
                <w:b/>
                <w:u w:val="single"/>
                <w:sz w:val="22"/>
                <w:rFonts w:ascii="Calibri"/>
              </w:rPr>
              <w:t>TOTAL PRICE</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all eBooks</w:t>
            </w:r>
          </w:p>
        </w:tc>
        <w:tc>
          <w:tcPr>
            <w:tcW w:w="5%" w:type="pct"/>
          </w:tcPr>
          <w:p>
            <w:r>
              <w:t/>
            </w:r>
          </w:p>
        </w:tc>
      </w:tr>
      <w:tr w:rsidR="00BF41BF" w:rsidTr="00DE168B">
        <w:tc>
          <w:tcPr>
            <w:tcW w:w="95%" w:type="pct"/>
          </w:tcPr>
          <w:p>
            <w:r>
              <w:rPr>
                <w:sz w:val="22"/>
                <w:rFonts w:ascii="Calibri"/>
              </w:rPr>
              <w:t>Access to all eBooks (including textbooks) will be via Educational Ebooks. Students DO NOT activate eBook codes from inside textbooks - we do this for you. Log in details will be provided to your student before the start of Term 1.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Fee Only Products</w:t>
            </w:r>
          </w:p>
        </w:tc>
        <w:tc>
          <w:tcPr>
            <w:tcW w:w="5%" w:type="pct"/>
          </w:tcPr>
          <w:p>
            <w:r>
              <w:t/>
            </w:r>
          </w:p>
        </w:tc>
      </w:tr>
      <w:tr w:rsidR="00BF41BF" w:rsidTr="00DE168B">
        <w:tc>
          <w:tcPr>
            <w:tcW w:w="95%" w:type="pct"/>
          </w:tcPr>
          <w:p>
            <w:r>
              <w:rPr>
                <w:sz w:val="22"/>
                <w:rFonts w:ascii="Calibri"/>
              </w:rPr>
              <w:t>Fee products are indicated on your booklist by (Fee Only). These subscriptions or fee products will be made available to your student by the school at the start of Term 1. Lilydale Books does not distribute these products.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w:t>
            </w:r>
          </w:p>
        </w:tc>
        <w:tc>
          <w:tcPr>
            <w:tcW w:w="5%" w:type="pct"/>
          </w:tcPr>
          <w:p>
            <w:r>
              <w:t/>
            </w:r>
          </w:p>
        </w:tc>
      </w:tr>
      <w:tr w:rsidR="00BF41BF" w:rsidTr="00DE168B">
        <w:tc>
          <w:tcPr>
            <w:tcW w:w="80%" w:type="pct"/>
          </w:tcPr>
          <w:p>
            <w:r>
              <w:rPr>
                <w:sz w:val="22"/>
                <w:rFonts w:ascii="Calibri"/>
              </w:rPr>
              <w:t>1 A3 SKETCH BOOK 20 PAGE (Retain from Year 7)</w:t>
            </w:r>
          </w:p>
        </w:tc>
        <w:tc>
          <w:tcPr>
            <w:tcW w:w="20%" w:type="pct"/>
          </w:tcPr>
          <w:p>
            <w:pPr>
              <w:jc w:val="right"/>
            </w:pPr>
            <w:r>
              <w:rPr>
                <w:sz w:val="22"/>
                <w:rFonts w:ascii="Calibri"/>
              </w:rPr>
              <w:t>$3.65</w:t>
            </w:r>
          </w:p>
        </w:tc>
      </w:tr>
      <w:tr w:rsidR="00BF41BF" w:rsidTr="00DE168B">
        <w:tc>
          <w:tcPr>
            <w:tcW w:w="80%" w:type="pct"/>
          </w:tcPr>
          <w:p>
            <w:r>
              <w:rPr>
                <w:sz w:val="22"/>
                <w:rFonts w:ascii="Calibri"/>
              </w:rPr>
              <w:t>1 ERASER (LARGE)</w:t>
            </w:r>
          </w:p>
        </w:tc>
        <w:tc>
          <w:tcPr>
            <w:tcW w:w="20%" w:type="pct"/>
          </w:tcPr>
          <w:p>
            <w:pPr>
              <w:jc w:val="right"/>
            </w:pPr>
            <w:r>
              <w:rPr>
                <w:sz w:val="22"/>
                <w:rFonts w:ascii="Calibri"/>
              </w:rPr>
              <w:t>$0.55</w:t>
            </w:r>
          </w:p>
        </w:tc>
      </w:tr>
      <w:tr w:rsidR="00BF41BF" w:rsidTr="00DE168B">
        <w:tc>
          <w:tcPr>
            <w:tcW w:w="80%" w:type="pct"/>
          </w:tcPr>
          <w:p>
            <w:r>
              <w:rPr>
                <w:sz w:val="22"/>
                <w:rFonts w:ascii="Calibri"/>
              </w:rPr>
              <w:t>1 HB PENCIL TRADITIONAL</w:t>
            </w:r>
          </w:p>
        </w:tc>
        <w:tc>
          <w:tcPr>
            <w:tcW w:w="20%" w:type="pct"/>
          </w:tcPr>
          <w:p>
            <w:pPr>
              <w:jc w:val="right"/>
            </w:pPr>
            <w:r>
              <w:rPr>
                <w:sz w:val="22"/>
                <w:rFonts w:ascii="Calibri"/>
              </w:rPr>
              <w:t>$0.65</w:t>
            </w:r>
          </w:p>
        </w:tc>
      </w:tr>
      <w:tr w:rsidR="00BF41BF" w:rsidTr="00DE168B">
        <w:tc>
          <w:tcPr>
            <w:tcW w:w="80%" w:type="pct"/>
          </w:tcPr>
          <w:p>
            <w:r>
              <w:rPr>
                <w:sz w:val="22"/>
                <w:rFonts w:ascii="Calibri"/>
              </w:rPr>
              <w:t>1 2B PENCIL TRADITIONAL</w:t>
            </w:r>
          </w:p>
        </w:tc>
        <w:tc>
          <w:tcPr>
            <w:tcW w:w="20%" w:type="pct"/>
          </w:tcPr>
          <w:p>
            <w:pPr>
              <w:jc w:val="right"/>
            </w:pPr>
            <w:r>
              <w:rPr>
                <w:sz w:val="22"/>
                <w:rFonts w:ascii="Calibri"/>
              </w:rPr>
              <w:t>$0.65</w:t>
            </w:r>
          </w:p>
        </w:tc>
      </w:tr>
      <w:tr w:rsidR="00BF41BF" w:rsidTr="00DE168B">
        <w:tc>
          <w:tcPr>
            <w:tcW w:w="80%" w:type="pct"/>
          </w:tcPr>
          <w:p>
            <w:r>
              <w:rPr>
                <w:sz w:val="22"/>
                <w:rFonts w:ascii="Calibri"/>
              </w:rPr>
              <w:t>1 6B PENCIL TRADITIONAL</w:t>
            </w:r>
          </w:p>
        </w:tc>
        <w:tc>
          <w:tcPr>
            <w:tcW w:w="20%" w:type="pct"/>
          </w:tcPr>
          <w:p>
            <w:pPr>
              <w:jc w:val="right"/>
            </w:pPr>
            <w:r>
              <w:rPr>
                <w:sz w:val="22"/>
                <w:rFonts w:ascii="Calibri"/>
              </w:rPr>
              <w:t>$0.65</w:t>
            </w:r>
          </w:p>
        </w:tc>
      </w:tr>
      <w:tr w:rsidR="00BF41BF" w:rsidTr="00DE168B">
        <w:tc>
          <w:tcPr>
            <w:tcW w:w="80%" w:type="pct"/>
          </w:tcPr>
          <w:p>
            <w:r>
              <w:rPr>
                <w:sz w:val="22"/>
                <w:rFonts w:ascii="Calibri"/>
              </w:rPr>
              <w:t>1 USB 16GB FLASH DRIVE (Required for all subjects)</w:t>
            </w:r>
          </w:p>
        </w:tc>
        <w:tc>
          <w:tcPr>
            <w:tcW w:w="20%" w:type="pct"/>
          </w:tcPr>
          <w:p>
            <w:pPr>
              <w:jc w:val="right"/>
            </w:pPr>
            <w:r>
              <w:rPr>
                <w:sz w:val="22"/>
                <w:rFonts w:ascii="Calibri"/>
              </w:rPr>
              <w:t>$6.75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Bible</w:t>
            </w:r>
          </w:p>
        </w:tc>
        <w:tc>
          <w:tcPr>
            <w:tcW w:w="5%" w:type="pct"/>
          </w:tcPr>
          <w:p>
            <w:r>
              <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Design &amp; Technologies</w:t>
            </w:r>
          </w:p>
        </w:tc>
        <w:tc>
          <w:tcPr>
            <w:tcW w:w="5%" w:type="pct"/>
          </w:tcPr>
          <w:p>
            <w:r>
              <w:t/>
            </w:r>
          </w:p>
        </w:tc>
      </w:tr>
      <w:tr w:rsidR="00BF41BF" w:rsidTr="00DE168B">
        <w:tc>
          <w:tcPr>
            <w:tcW w:w="80%" w:type="pct"/>
          </w:tcPr>
          <w:p>
            <w:r>
              <w:rPr>
                <w:sz w:val="22"/>
                <w:rFonts w:ascii="Calibri"/>
              </w:rPr>
              <w:t>1 HB PENCIL TRADITIONAL</w:t>
            </w:r>
          </w:p>
        </w:tc>
        <w:tc>
          <w:tcPr>
            <w:tcW w:w="20%" w:type="pct"/>
          </w:tcPr>
          <w:p>
            <w:pPr>
              <w:jc w:val="right"/>
            </w:pPr>
            <w:r>
              <w:rPr>
                <w:sz w:val="22"/>
                <w:rFonts w:ascii="Calibri"/>
              </w:rPr>
              <w:t>$0.65</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1 KENSINGTON MOUSE FOR LIFE WIRELESS (Essential for CAD proficiency. Touchpad on device is not adequate)</w:t>
            </w:r>
          </w:p>
        </w:tc>
        <w:tc>
          <w:tcPr>
            <w:tcW w:w="20%" w:type="pct"/>
          </w:tcPr>
          <w:p>
            <w:pPr>
              <w:jc w:val="right"/>
            </w:pPr>
            <w:r>
              <w:rPr>
                <w:sz w:val="22"/>
                <w:rFonts w:ascii="Calibri"/>
              </w:rPr>
              <w:t>$23.95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w:t>
            </w:r>
          </w:p>
        </w:tc>
        <w:tc>
          <w:tcPr>
            <w:tcW w:w="5%" w:type="pct"/>
          </w:tcPr>
          <w:p>
            <w:r>
              <w:t/>
            </w:r>
          </w:p>
        </w:tc>
      </w:tr>
      <w:tr w:rsidR="00BF41BF" w:rsidTr="00DE168B">
        <w:tc>
          <w:tcPr>
            <w:tcW w:w="80%" w:type="pct"/>
          </w:tcPr>
          <w:p>
            <w:r>
              <w:rPr>
                <w:sz w:val="22"/>
                <w:rFonts w:ascii="Calibri"/>
              </w:rPr>
              <w:t>MAO'S LAST DANCER: YOUNG READER'S EDITION</w:t>
            </w:r>
          </w:p>
        </w:tc>
        <w:tc>
          <w:tcPr>
            <w:tcW w:w="20%" w:type="pct"/>
          </w:tcPr>
          <w:p>
            <w:pPr>
              <w:jc w:val="right"/>
            </w:pPr>
            <w:r>
              <w:rPr>
                <w:sz w:val="22"/>
                <w:rFonts w:ascii="Calibri"/>
              </w:rPr>
              <w:t>$19.99</w:t>
            </w:r>
          </w:p>
        </w:tc>
      </w:tr>
      <w:tr w:rsidR="00BF41BF" w:rsidTr="00DE168B">
        <w:tc>
          <w:tcPr>
            <w:tcW w:w="80%" w:type="pct"/>
          </w:tcPr>
          <w:p>
            <w:r>
              <w:rPr>
                <w:sz w:val="22"/>
                <w:rFonts w:ascii="Calibri"/>
              </w:rPr>
              <w:t>COLLINS MODERN CLASSICS: THE HOBBIT</w:t>
            </w:r>
          </w:p>
        </w:tc>
        <w:tc>
          <w:tcPr>
            <w:tcW w:w="20%" w:type="pct"/>
          </w:tcPr>
          <w:p>
            <w:pPr>
              <w:jc w:val="right"/>
            </w:pPr>
            <w:r>
              <w:rPr>
                <w:sz w:val="22"/>
                <w:rFonts w:ascii="Calibri"/>
              </w:rPr>
              <w:t>$17.99</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1 INDICE DIVIDERS A4 5 TAB</w:t>
            </w:r>
          </w:p>
        </w:tc>
        <w:tc>
          <w:tcPr>
            <w:tcW w:w="20%" w:type="pct"/>
          </w:tcPr>
          <w:p>
            <w:pPr>
              <w:jc w:val="right"/>
            </w:pPr>
            <w:r>
              <w:rPr>
                <w:sz w:val="22"/>
                <w:rFonts w:ascii="Calibri"/>
              </w:rPr>
              <w:t>$1.00</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80%" w:type="pct"/>
          </w:tcPr>
          <w:p>
            <w:r>
              <w:rPr>
                <w:sz w:val="22"/>
                <w:rFonts w:ascii="Calibri"/>
              </w:rPr>
              <w:t>1 100 REFILLS LINED PAPER A4 7MM</w:t>
            </w:r>
          </w:p>
        </w:tc>
        <w:tc>
          <w:tcPr>
            <w:tcW w:w="20%" w:type="pct"/>
          </w:tcPr>
          <w:p>
            <w:pPr>
              <w:jc w:val="right"/>
            </w:pPr>
            <w:r>
              <w:rPr>
                <w:sz w:val="22"/>
                <w:rFonts w:ascii="Calibri"/>
              </w:rPr>
              <w:t>$3.25</w:t>
            </w:r>
          </w:p>
        </w:tc>
      </w:tr>
      <w:tr w:rsidR="00BF41BF" w:rsidTr="00DE168B">
        <w:tc>
          <w:tcPr>
            <w:tcW w:w="80%" w:type="pct"/>
          </w:tcPr>
          <w:p>
            <w:r>
              <w:rPr>
                <w:sz w:val="22"/>
                <w:rFonts w:ascii="Calibri"/>
              </w:rPr>
              <w:t>1 HIGHLIGHTERS ECO PACK OF 6 ASSORTED COLOURS</w:t>
            </w:r>
          </w:p>
        </w:tc>
        <w:tc>
          <w:tcPr>
            <w:tcW w:w="20%" w:type="pct"/>
          </w:tcPr>
          <w:p>
            <w:pPr>
              <w:jc w:val="right"/>
            </w:pPr>
            <w:r>
              <w:rPr>
                <w:sz w:val="22"/>
                <w:rFonts w:ascii="Calibri"/>
              </w:rPr>
              <w:t>$5.25</w:t>
            </w:r>
          </w:p>
        </w:tc>
      </w:tr>
      <w:tr w:rsidR="00BF41BF" w:rsidTr="00DE168B">
        <w:tc>
          <w:tcPr>
            <w:tcW w:w="80%" w:type="pct"/>
          </w:tcPr>
          <w:p>
            <w:r>
              <w:rPr>
                <w:sz w:val="22"/>
                <w:rFonts w:ascii="Calibri"/>
              </w:rPr>
              <w:t>1 Education Perfect - English Year 8 (Fee only)</w:t>
            </w:r>
          </w:p>
        </w:tc>
        <w:tc>
          <w:tcPr>
            <w:tcW w:w="20%" w:type="pct"/>
          </w:tcPr>
          <w:p>
            <w:pPr>
              <w:jc w:val="right"/>
            </w:pPr>
            <w:r>
              <w:rPr>
                <w:sz w:val="22"/>
                <w:rFonts w:ascii="Calibri"/>
              </w:rPr>
              <w:t>$44.00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Health &amp; Physical Education</w:t>
            </w:r>
          </w:p>
        </w:tc>
        <w:tc>
          <w:tcPr>
            <w:tcW w:w="5%" w:type="pct"/>
          </w:tcPr>
          <w:p>
            <w:r>
              <w:t/>
            </w:r>
          </w:p>
        </w:tc>
      </w:tr>
      <w:tr w:rsidR="00BF41BF" w:rsidTr="00DE168B">
        <w:tc>
          <w:tcPr>
            <w:tcW w:w="80%" w:type="pct"/>
          </w:tcPr>
          <w:p>
            <w:r>
              <w:rPr>
                <w:sz w:val="22"/>
                <w:rFonts w:ascii="Calibri"/>
              </w:rPr>
              <w:t>EDINBURGH COLLEGE YEAR 8 HEALTH AND PE 2025 WORKBOOK (NEW EDITION FOR 2025)</w:t>
            </w:r>
          </w:p>
        </w:tc>
        <w:tc>
          <w:tcPr>
            <w:tcW w:w="20%" w:type="pct"/>
          </w:tcPr>
          <w:p>
            <w:pPr>
              <w:jc w:val="right"/>
            </w:pPr>
            <w:r>
              <w:rPr>
                <w:sz w:val="22"/>
                <w:rFonts w:ascii="Calibri"/>
              </w:rPr>
              <w:t>$54.95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Home Science</w:t>
            </w:r>
          </w:p>
        </w:tc>
        <w:tc>
          <w:tcPr>
            <w:tcW w:w="5%" w:type="pct"/>
          </w:tcPr>
          <w:p>
            <w:r>
              <w:t/>
            </w:r>
          </w:p>
        </w:tc>
      </w:tr>
      <w:tr w:rsidR="00BF41BF" w:rsidTr="00DE168B">
        <w:tc>
          <w:tcPr>
            <w:tcW w:w="80%" w:type="pct"/>
          </w:tcPr>
          <w:p>
            <w:r>
              <w:rPr>
                <w:sz w:val="22"/>
                <w:rFonts w:ascii="Calibri"/>
              </w:rPr>
              <w:t>1 A4 DISPLAY BOOK 20 POCKET REFILLABLE</w:t>
            </w:r>
          </w:p>
        </w:tc>
        <w:tc>
          <w:tcPr>
            <w:tcW w:w="20%" w:type="pct"/>
          </w:tcPr>
          <w:p>
            <w:pPr>
              <w:jc w:val="right"/>
            </w:pPr>
            <w:r>
              <w:rPr>
                <w:sz w:val="22"/>
                <w:rFonts w:ascii="Calibri"/>
              </w:rPr>
              <w:t>$1.60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Humanities</w:t>
            </w:r>
          </w:p>
        </w:tc>
        <w:tc>
          <w:tcPr>
            <w:tcW w:w="5%" w:type="pct"/>
          </w:tcPr>
          <w:p>
            <w:r>
              <w:t/>
            </w:r>
          </w:p>
        </w:tc>
      </w:tr>
      <w:tr w:rsidR="00BF41BF" w:rsidTr="00DE168B">
        <w:tc>
          <w:tcPr>
            <w:tcW w:w="80%" w:type="pct"/>
          </w:tcPr>
          <w:p>
            <w:r>
              <w:rPr>
                <w:sz w:val="22"/>
                <w:rFonts w:ascii="Calibri"/>
              </w:rPr>
              <w:t>JACARANDA HUMANITIES ALIVE 8 AUSTRALIAN CURRICULUM TEXTBOOK + LEARNON 3E (NEW FOR 2025)</w:t>
            </w:r>
          </w:p>
        </w:tc>
        <w:tc>
          <w:tcPr>
            <w:tcW w:w="20%" w:type="pct"/>
          </w:tcPr>
          <w:p>
            <w:pPr>
              <w:jc w:val="right"/>
            </w:pPr>
            <w:r>
              <w:rPr>
                <w:sz w:val="22"/>
                <w:rFonts w:ascii="Calibri"/>
              </w:rPr>
              <w:t>$75.00</w:t>
            </w:r>
          </w:p>
        </w:tc>
      </w:tr>
      <w:tr w:rsidR="00BF41BF" w:rsidTr="00DE168B">
        <w:tc>
          <w:tcPr>
            <w:tcW w:w="80%" w:type="pct"/>
          </w:tcPr>
          <w:p>
            <w:r>
              <w:rPr>
                <w:sz w:val="22"/>
                <w:rFonts w:ascii="Calibri"/>
              </w:rPr>
              <w:t>1 2D RING A4 38MM FOLDER</w:t>
            </w:r>
          </w:p>
        </w:tc>
        <w:tc>
          <w:tcPr>
            <w:tcW w:w="20%" w:type="pct"/>
          </w:tcPr>
          <w:p>
            <w:pPr>
              <w:jc w:val="right"/>
            </w:pPr>
            <w:r>
              <w:rPr>
                <w:sz w:val="22"/>
                <w:rFonts w:ascii="Calibri"/>
              </w:rPr>
              <w:t>$5.95</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80%" w:type="pct"/>
          </w:tcPr>
          <w:p>
            <w:r>
              <w:rPr>
                <w:sz w:val="22"/>
                <w:rFonts w:ascii="Calibri"/>
              </w:rPr>
              <w:t>1 48 PAGE A4 BINDER BOOK 8MM RULED WITH MARGIN</w:t>
            </w:r>
          </w:p>
        </w:tc>
        <w:tc>
          <w:tcPr>
            <w:tcW w:w="20%" w:type="pct"/>
          </w:tcPr>
          <w:p>
            <w:pPr>
              <w:jc w:val="right"/>
            </w:pPr>
            <w:r>
              <w:rPr>
                <w:sz w:val="22"/>
                <w:rFonts w:ascii="Calibri"/>
              </w:rPr>
              <w:t>$0.85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Chinese</w:t>
            </w:r>
          </w:p>
        </w:tc>
        <w:tc>
          <w:tcPr>
            <w:tcW w:w="5%" w:type="pct"/>
          </w:tcPr>
          <w:p>
            <w:r>
              <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1 MCONNECTED AIRBUDS EARPHONES WITH MIC IN ZIPPERED POUCH (Retain from year 7)</w:t>
            </w:r>
          </w:p>
        </w:tc>
        <w:tc>
          <w:tcPr>
            <w:tcW w:w="20%" w:type="pct"/>
          </w:tcPr>
          <w:p>
            <w:pPr>
              <w:jc w:val="right"/>
            </w:pPr>
            <w:r>
              <w:rPr>
                <w:sz w:val="22"/>
                <w:rFonts w:ascii="Calibri"/>
              </w:rPr>
              <w:t>$11.95</w:t>
            </w:r>
          </w:p>
        </w:tc>
      </w:tr>
      <w:tr w:rsidR="00BF41BF" w:rsidTr="00DE168B">
        <w:tc>
          <w:tcPr>
            <w:tcW w:w="80%" w:type="pct"/>
          </w:tcPr>
          <w:p>
            <w:r>
              <w:rPr>
                <w:sz w:val="22"/>
                <w:rFonts w:ascii="Calibri"/>
              </w:rPr>
              <w:t>1 Education Perfect - Chinese Year 8 (Fee only)</w:t>
            </w:r>
          </w:p>
        </w:tc>
        <w:tc>
          <w:tcPr>
            <w:tcW w:w="20%" w:type="pct"/>
          </w:tcPr>
          <w:p>
            <w:pPr>
              <w:jc w:val="right"/>
            </w:pPr>
            <w:r>
              <w:rPr>
                <w:sz w:val="22"/>
                <w:rFonts w:ascii="Calibri"/>
              </w:rPr>
              <w:t>$44.00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w:t>
            </w:r>
          </w:p>
        </w:tc>
        <w:tc>
          <w:tcPr>
            <w:tcW w:w="5%" w:type="pct"/>
          </w:tcPr>
          <w:p>
            <w:r>
              <w:t/>
            </w:r>
          </w:p>
        </w:tc>
      </w:tr>
      <w:tr w:rsidR="00BF41BF" w:rsidTr="00DE168B">
        <w:tc>
          <w:tcPr>
            <w:tcW w:w="80%" w:type="pct"/>
          </w:tcPr>
          <w:p>
            <w:r>
              <w:rPr>
                <w:sz w:val="22"/>
                <w:rFonts w:ascii="Calibri"/>
              </w:rPr>
              <w:t>CAMBRIDGE ESSENTIAL MATHEMATICS FOR THE AUSTRALIAN CURRICULUM YEAR 8 TEXTBOOK + EBOOK 4E</w:t>
            </w:r>
          </w:p>
        </w:tc>
        <w:tc>
          <w:tcPr>
            <w:tcW w:w="20%" w:type="pct"/>
          </w:tcPr>
          <w:p>
            <w:pPr>
              <w:jc w:val="right"/>
            </w:pPr>
            <w:r>
              <w:rPr>
                <w:sz w:val="22"/>
                <w:rFonts w:ascii="Calibri"/>
              </w:rPr>
              <w:t>$72.95</w:t>
            </w:r>
          </w:p>
        </w:tc>
      </w:tr>
      <w:tr w:rsidR="00BF41BF" w:rsidTr="00DE168B">
        <w:tc>
          <w:tcPr>
            <w:tcW w:w="95%" w:type="pct"/>
          </w:tcPr>
          <w:p>
            <w:r>
              <w:rPr>
                <w:sz w:val="22"/>
                <w:rFonts w:ascii="Calibri"/>
              </w:rPr>
              <w:t>(Optional) For students who have a second hand textbook and would like access to the Interactive eBook, purchase the reactivation code as follows:</w:t>
            </w:r>
          </w:p>
        </w:tc>
        <w:tc>
          <w:tcPr>
            <w:tcW w:w="5%" w:type="pct"/>
          </w:tcPr>
          <w:p>
            <w:r>
              <w:t/>
            </w:r>
          </w:p>
        </w:tc>
      </w:tr>
      <w:tr w:rsidR="00BF41BF" w:rsidTr="00DE168B">
        <w:tc>
          <w:tcPr>
            <w:tcW w:w="80%" w:type="pct"/>
          </w:tcPr>
          <w:p>
            <w:r>
              <w:rPr>
                <w:sz w:val="22"/>
                <w:rFonts w:ascii="Calibri"/>
              </w:rPr>
              <w:t>CAMBRIDGE ESSENTIAL MATHEMATICS FOR THE AUSTRALIAN CURRICULUM YEAR 8 REACTIVATION 4E (Reactivation)</w:t>
            </w:r>
          </w:p>
        </w:tc>
        <w:tc>
          <w:tcPr>
            <w:tcW w:w="20%" w:type="pct"/>
          </w:tcPr>
          <w:p>
            <w:pPr>
              <w:jc w:val="right"/>
            </w:pPr>
            <w:r>
              <w:rPr>
                <w:sz w:val="22"/>
                <w:rFonts w:ascii="Calibri"/>
              </w:rPr>
              <w:t>$29.95</w:t>
            </w:r>
          </w:p>
        </w:tc>
      </w:tr>
      <w:tr w:rsidR="00BF41BF" w:rsidTr="00DE168B">
        <w:tc>
          <w:tcPr>
            <w:tcW w:w="80%" w:type="pct"/>
          </w:tcPr>
          <w:p>
            <w:r>
              <w:rPr>
                <w:sz w:val="22"/>
                <w:rFonts w:ascii="Calibri"/>
              </w:rPr>
              <w:t>1 CASIO FX82AU PLUS II SCIENTIFIC CALCULATOR 2ND EDITION (Retain from previous year)</w:t>
            </w:r>
          </w:p>
        </w:tc>
        <w:tc>
          <w:tcPr>
            <w:tcW w:w="20%" w:type="pct"/>
          </w:tcPr>
          <w:p>
            <w:pPr>
              <w:jc w:val="right"/>
            </w:pPr>
            <w:r>
              <w:rPr>
                <w:sz w:val="22"/>
                <w:rFonts w:ascii="Calibri"/>
              </w:rPr>
              <w:t>$42.95</w:t>
            </w:r>
          </w:p>
        </w:tc>
      </w:tr>
      <w:tr w:rsidR="00BF41BF" w:rsidTr="00DE168B">
        <w:tc>
          <w:tcPr>
            <w:tcW w:w="80%" w:type="pct"/>
          </w:tcPr>
          <w:p>
            <w:r>
              <w:rPr>
                <w:sz w:val="22"/>
                <w:rFonts w:ascii="Calibri"/>
              </w:rPr>
              <w:t>1 GEOMETRY CELCO 909 SET - 8 PIECE SET TIN (Retain from previous year)</w:t>
            </w:r>
          </w:p>
        </w:tc>
        <w:tc>
          <w:tcPr>
            <w:tcW w:w="20%" w:type="pct"/>
          </w:tcPr>
          <w:p>
            <w:pPr>
              <w:jc w:val="right"/>
            </w:pPr>
            <w:r>
              <w:rPr>
                <w:sz w:val="22"/>
                <w:rFonts w:ascii="Calibri"/>
              </w:rPr>
              <w:t>$7.25</w:t>
            </w:r>
          </w:p>
        </w:tc>
      </w:tr>
      <w:tr w:rsidR="00BF41BF" w:rsidTr="00DE168B">
        <w:tc>
          <w:tcPr>
            <w:tcW w:w="80%" w:type="pct"/>
          </w:tcPr>
          <w:p>
            <w:r>
              <w:rPr>
                <w:sz w:val="22"/>
                <w:rFonts w:ascii="Calibri"/>
              </w:rPr>
              <w:t>2 96 PAGE A4 EXERCISE BOOK 10MM GRAPH/GRID</w:t>
            </w:r>
          </w:p>
        </w:tc>
        <w:tc>
          <w:tcPr>
            <w:tcW w:w="20%" w:type="pct"/>
          </w:tcPr>
          <w:p>
            <w:pPr>
              <w:jc w:val="right"/>
            </w:pPr>
            <w:r>
              <w:rPr>
                <w:sz w:val="22"/>
                <w:rFonts w:ascii="Calibri"/>
              </w:rPr>
              <w:t>$3.30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Music</w:t>
            </w:r>
          </w:p>
        </w:tc>
        <w:tc>
          <w:tcPr>
            <w:tcW w:w="5%" w:type="pct"/>
          </w:tcPr>
          <w:p>
            <w:r>
              <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Science</w:t>
            </w:r>
          </w:p>
        </w:tc>
        <w:tc>
          <w:tcPr>
            <w:tcW w:w="5%" w:type="pct"/>
          </w:tcPr>
          <w:p>
            <w:r>
              <w:t/>
            </w:r>
          </w:p>
        </w:tc>
      </w:tr>
      <w:tr w:rsidR="00BF41BF" w:rsidTr="00DE168B">
        <w:tc>
          <w:tcPr>
            <w:tcW w:w="80%" w:type="pct"/>
          </w:tcPr>
          <w:p>
            <w:r>
              <w:rPr>
                <w:sz w:val="22"/>
                <w:rFonts w:ascii="Calibri"/>
              </w:rPr>
              <w:t>OXFORD SCIENCE 8 AUSTRALIAN CURRICULUM STUDENT BOOK + OBOOK PRO 2E</w:t>
            </w:r>
          </w:p>
        </w:tc>
        <w:tc>
          <w:tcPr>
            <w:tcW w:w="20%" w:type="pct"/>
          </w:tcPr>
          <w:p>
            <w:pPr>
              <w:jc w:val="right"/>
            </w:pPr>
            <w:r>
              <w:rPr>
                <w:sz w:val="22"/>
                <w:rFonts w:ascii="Calibri"/>
              </w:rPr>
              <w:t>$72.95</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2 96 PAGE A4 BINDER BOOK 8MM RULED WITH MARGIN</w:t>
            </w:r>
          </w:p>
        </w:tc>
        <w:tc>
          <w:tcPr>
            <w:tcW w:w="20%" w:type="pct"/>
          </w:tcPr>
          <w:p>
            <w:pPr>
              <w:jc w:val="right"/>
            </w:pPr>
            <w:r>
              <w:rPr>
                <w:sz w:val="22"/>
                <w:rFonts w:ascii="Calibri"/>
              </w:rPr>
              <w:t>$2.20</w:t>
            </w:r>
          </w:p>
        </w:tc>
      </w:tr>
      <w:tr w:rsidR="00BF41BF" w:rsidTr="00DE168B">
        <w:tc>
          <w:tcPr>
            <w:tcW w:w="80%" w:type="pct"/>
          </w:tcPr>
          <w:p>
            <w:r>
              <w:rPr>
                <w:sz w:val="22"/>
                <w:rFonts w:ascii="Calibri"/>
              </w:rPr>
              <w:t>1 A4 PLASTIC POCKETS PACK 10 </w:t>
            </w:r>
          </w:p>
        </w:tc>
        <w:tc>
          <w:tcPr>
            <w:tcW w:w="20%" w:type="pct"/>
          </w:tcPr>
          <w:p>
            <w:pPr>
              <w:jc w:val="right"/>
            </w:pPr>
            <w:r>
              <w:rPr>
                <w:sz w:val="22"/>
                <w:rFonts w:ascii="Calibri"/>
              </w:rPr>
              <w:t>$0.95</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General Stationery</w:t>
            </w:r>
          </w:p>
        </w:tc>
        <w:tc>
          <w:tcPr>
            <w:tcW w:w="5%" w:type="pct"/>
          </w:tcPr>
          <w:p>
            <w:r>
              <w:t/>
            </w:r>
          </w:p>
        </w:tc>
      </w:tr>
      <w:tr w:rsidR="00BF41BF" w:rsidTr="00DE168B">
        <w:tc>
          <w:tcPr>
            <w:tcW w:w="80%" w:type="pct"/>
          </w:tcPr>
          <w:p>
            <w:r>
              <w:rPr>
                <w:sz w:val="22"/>
                <w:rFonts w:ascii="Calibri"/>
              </w:rPr>
              <w:t>1 RULER PLASTIC 30CM CLEAR</w:t>
            </w:r>
          </w:p>
        </w:tc>
        <w:tc>
          <w:tcPr>
            <w:tcW w:w="20%" w:type="pct"/>
          </w:tcPr>
          <w:p>
            <w:pPr>
              <w:jc w:val="right"/>
            </w:pPr>
            <w:r>
              <w:rPr>
                <w:sz w:val="22"/>
                <w:rFonts w:ascii="Calibri"/>
              </w:rPr>
              <w:t>$0.75</w:t>
            </w:r>
          </w:p>
        </w:tc>
      </w:tr>
      <w:tr w:rsidR="00BF41BF" w:rsidTr="00DE168B">
        <w:tc>
          <w:tcPr>
            <w:tcW w:w="80%" w:type="pct"/>
          </w:tcPr>
          <w:p>
            <w:r>
              <w:rPr>
                <w:sz w:val="22"/>
                <w:rFonts w:ascii="Calibri"/>
              </w:rPr>
              <w:t>1 SHARPENER DOUBLE BARREL</w:t>
            </w:r>
          </w:p>
        </w:tc>
        <w:tc>
          <w:tcPr>
            <w:tcW w:w="20%" w:type="pct"/>
          </w:tcPr>
          <w:p>
            <w:pPr>
              <w:jc w:val="right"/>
            </w:pPr>
            <w:r>
              <w:rPr>
                <w:sz w:val="22"/>
                <w:rFonts w:ascii="Calibri"/>
              </w:rPr>
              <w:t>$1.35</w:t>
            </w:r>
          </w:p>
        </w:tc>
      </w:tr>
      <w:tr w:rsidR="00BF41BF" w:rsidTr="00DE168B">
        <w:tc>
          <w:tcPr>
            <w:tcW w:w="80%" w:type="pct"/>
          </w:tcPr>
          <w:p>
            <w:r>
              <w:rPr>
                <w:sz w:val="22"/>
                <w:rFonts w:ascii="Calibri"/>
              </w:rPr>
              <w:t>1 200 REFILLS LINED PAPER A4 7MM	</w:t>
            </w:r>
          </w:p>
        </w:tc>
        <w:tc>
          <w:tcPr>
            <w:tcW w:w="20%" w:type="pct"/>
          </w:tcPr>
          <w:p>
            <w:pPr>
              <w:jc w:val="right"/>
            </w:pPr>
            <w:r>
              <w:rPr>
                <w:sz w:val="22"/>
                <w:rFonts w:ascii="Calibri"/>
              </w:rPr>
              <w:t>$6.25</w:t>
            </w:r>
          </w:p>
        </w:tc>
      </w:tr>
      <w:tr w:rsidR="00BF41BF" w:rsidTr="00DE168B">
        <w:tc>
          <w:tcPr>
            <w:tcW w:w="80%" w:type="pct"/>
          </w:tcPr>
          <w:p>
            <w:r>
              <w:rPr>
                <w:sz w:val="22"/>
                <w:rFonts w:ascii="Calibri"/>
              </w:rPr>
              <w:t>1 BLUE BALLPOINT PEN MEDIUM</w:t>
            </w:r>
          </w:p>
        </w:tc>
        <w:tc>
          <w:tcPr>
            <w:tcW w:w="20%" w:type="pct"/>
          </w:tcPr>
          <w:p>
            <w:pPr>
              <w:jc w:val="right"/>
            </w:pPr>
            <w:r>
              <w:rPr>
                <w:sz w:val="22"/>
                <w:rFonts w:ascii="Calibri"/>
              </w:rPr>
              <w:t>$0.45</w:t>
            </w:r>
          </w:p>
        </w:tc>
      </w:tr>
      <w:tr w:rsidR="00BF41BF" w:rsidTr="00DE168B">
        <w:tc>
          <w:tcPr>
            <w:tcW w:w="80%" w:type="pct"/>
          </w:tcPr>
          <w:p>
            <w:r>
              <w:rPr>
                <w:sz w:val="22"/>
                <w:rFonts w:ascii="Calibri"/>
              </w:rPr>
              <w:t>1 RED BALLPOINT PEN MEDIUM</w:t>
            </w:r>
          </w:p>
        </w:tc>
        <w:tc>
          <w:tcPr>
            <w:tcW w:w="20%" w:type="pct"/>
          </w:tcPr>
          <w:p>
            <w:pPr>
              <w:jc w:val="right"/>
            </w:pPr>
            <w:r>
              <w:rPr>
                <w:sz w:val="22"/>
                <w:rFonts w:ascii="Calibri"/>
              </w:rPr>
              <w:t>$0.45</w:t>
            </w:r>
          </w:p>
        </w:tc>
      </w:tr>
      <w:tr w:rsidR="00BF41BF" w:rsidTr="00DE168B">
        <w:tc>
          <w:tcPr>
            <w:tcW w:w="80%" w:type="pct"/>
          </w:tcPr>
          <w:p>
            <w:r>
              <w:rPr>
                <w:sz w:val="22"/>
                <w:rFonts w:ascii="Calibri"/>
              </w:rPr>
              <w:t>1 ERASER (LARGE)</w:t>
            </w:r>
          </w:p>
        </w:tc>
        <w:tc>
          <w:tcPr>
            <w:tcW w:w="20%" w:type="pct"/>
          </w:tcPr>
          <w:p>
            <w:pPr>
              <w:jc w:val="right"/>
            </w:pPr>
            <w:r>
              <w:rPr>
                <w:sz w:val="22"/>
                <w:rFonts w:ascii="Calibri"/>
              </w:rPr>
              <w:t>$0.55</w:t>
            </w:r>
          </w:p>
        </w:tc>
      </w:tr>
      <w:tr w:rsidR="00BF41BF" w:rsidTr="00DE168B">
        <w:tc>
          <w:tcPr>
            <w:tcW w:w="80%" w:type="pct"/>
          </w:tcPr>
          <w:p>
            <w:r>
              <w:rPr>
                <w:sz w:val="22"/>
                <w:rFonts w:ascii="Calibri"/>
              </w:rPr>
              <w:t>1 HB PENCIL TRADITIONAL</w:t>
            </w:r>
          </w:p>
        </w:tc>
        <w:tc>
          <w:tcPr>
            <w:tcW w:w="20%" w:type="pct"/>
          </w:tcPr>
          <w:p>
            <w:pPr>
              <w:jc w:val="right"/>
            </w:pPr>
            <w:r>
              <w:rPr>
                <w:sz w:val="22"/>
                <w:rFonts w:ascii="Calibri"/>
              </w:rPr>
              <w:t>$0.65</w:t>
            </w:r>
          </w:p>
        </w:tc>
      </w:tr>
      <w:tr w:rsidR="00BF41BF" w:rsidTr="00DE168B">
        <w:tc>
          <w:tcPr>
            <w:tcW w:w="80%" w:type="pct"/>
          </w:tcPr>
          <w:p>
            <w:r>
              <w:rPr>
                <w:sz w:val="22"/>
                <w:rFonts w:ascii="Calibri"/>
              </w:rPr>
              <w:t>1 12 MICADOR BASICS COLOUR PENCILS </w:t>
            </w:r>
          </w:p>
        </w:tc>
        <w:tc>
          <w:tcPr>
            <w:tcW w:w="20%" w:type="pct"/>
          </w:tcPr>
          <w:p>
            <w:pPr>
              <w:jc w:val="right"/>
            </w:pPr>
            <w:r>
              <w:rPr>
                <w:sz w:val="22"/>
                <w:rFonts w:ascii="Calibri"/>
              </w:rPr>
              <w:t>$2.95</w:t>
            </w:r>
          </w:p>
        </w:tc>
      </w:tr>
      <w:tr w:rsidR="00BF41BF" w:rsidTr="00DE168B">
        <w:tc>
          <w:tcPr>
            <w:tcW w:w="80%" w:type="pct"/>
          </w:tcPr>
          <w:p>
            <w:r>
              <w:rPr>
                <w:sz w:val="22"/>
                <w:rFonts w:ascii="Calibri"/>
              </w:rPr>
              <w:t>1 SCISSORS SMALL 135MM</w:t>
            </w:r>
          </w:p>
        </w:tc>
        <w:tc>
          <w:tcPr>
            <w:tcW w:w="20%" w:type="pct"/>
          </w:tcPr>
          <w:p>
            <w:pPr>
              <w:jc w:val="right"/>
            </w:pPr>
            <w:r>
              <w:rPr>
                <w:sz w:val="22"/>
                <w:rFonts w:ascii="Calibri"/>
              </w:rPr>
              <w:t>$1.45</w:t>
            </w:r>
          </w:p>
        </w:tc>
      </w:tr>
      <w:tr w:rsidR="00BF41BF" w:rsidTr="00DE168B">
        <w:tc>
          <w:tcPr>
            <w:tcW w:w="80%" w:type="pct"/>
          </w:tcPr>
          <w:p>
            <w:r>
              <w:rPr>
                <w:sz w:val="22"/>
                <w:rFonts w:ascii="Calibri"/>
              </w:rPr>
              <w:t>1 GLUE STICK 40 GRAM</w:t>
            </w:r>
          </w:p>
        </w:tc>
        <w:tc>
          <w:tcPr>
            <w:tcW w:w="20%" w:type="pct"/>
          </w:tcPr>
          <w:p>
            <w:pPr>
              <w:jc w:val="right"/>
            </w:pPr>
            <w:r>
              <w:rPr>
                <w:sz w:val="22"/>
                <w:rFonts w:ascii="Calibri"/>
              </w:rPr>
              <w:t>$1.45</w:t>
            </w:r>
          </w:p>
        </w:tc>
      </w:tr>
    </w:tbl>
    <w:p w:rsidRPr="00B86764" w:rsidR="00882957" w:rsidP="00BF41BF" w:rsidRDefault="00882957">
      <w:pPr>
        <w:rPr>
          <w:rFonts w:asciiTheme="minorHAnsi" w:hAnsiTheme="minorHAnsi" w:cstheme="minorHAnsi"/>
          <w:sz w:val="16"/>
          <w:szCs w:val="16"/>
        </w:rPr>
      </w:pPr>
    </w:p>
    <w:sectPr w:rsidRPr="00B86764" w:rsidR="00882957" w:rsidSect="00EB414F">
      <w:headerReference w:type="default" r:id="rId13"/>
      <w:footerReference w:type="default" r:id="rId14"/>
      <w:type w:val="continuous"/>
      <w:pgSz w:w="11907" w:h="16839" w:code="9"/>
      <w:pgMar w:top="180" w:right="720" w:bottom="0" w:left="993"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29C2" w:rsidRDefault="006329C2" w:rsidP="00154483">
      <w:r>
        <w:separator/>
      </w:r>
    </w:p>
  </w:endnote>
  <w:endnote w:type="continuationSeparator" w:id="0">
    <w:p w:rsidR="006329C2" w:rsidRDefault="006329C2" w:rsidP="0015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80A" w:rsidRDefault="00B9480A">
    <w:pPr>
      <w:pStyle w:val="Footer"/>
    </w:pPr>
  </w:p>
  <w:p w:rsidR="00B9480A" w:rsidRDefault="00B9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29C2" w:rsidRDefault="006329C2" w:rsidP="00154483">
      <w:r>
        <w:separator/>
      </w:r>
    </w:p>
  </w:footnote>
  <w:footnote w:type="continuationSeparator" w:id="0">
    <w:p w:rsidR="006329C2" w:rsidRDefault="006329C2" w:rsidP="0015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17AF" w:rsidR="00BF41BF" w:rsidP="00BF41BF" w:rsidRDefault="00BF41BF">
    <w:pPr>
      <w:ind w:right="-296"/>
      <w:jc w:val="right"/>
      <w:rPr>
        <w:rFonts w:ascii="Calibri" w:hAnsi="Calibri" w:cs="Calibri"/>
        <w:b/>
        <w:color w:val="404040"/>
        <w:sz w:val="18"/>
        <w:szCs w:val="18"/>
        <w:lang w:eastAsia="en-AU"/>
      </w:rPr>
    </w:pPr>
    <w:proofErr w:type="spellStart"/>
    <w:r w:rsidRPr="00A72A38">
      <w:rPr>
        <w:rFonts w:ascii="Calibri" w:hAnsi="Calibri" w:cs="Calibri"/>
        <w:b/>
        <w:color w:val="404040"/>
        <w:sz w:val="18"/>
        <w:szCs w:val="18"/>
        <w:lang w:eastAsia="en-AU"/>
      </w:rPr>
      <w:t>Edinburgh College</w:t>
    </w:r>
    <w:proofErr w:type="spellEnd"/>
  </w:p>
  <w:p w:rsidR="00154483" w:rsidP="00BF41BF" w:rsidRDefault="00BF41BF">
    <w:pPr>
      <w:ind w:right="-296"/>
      <w:jc w:val="right"/>
    </w:pPr>
    <w:proofErr w:type="spellStart"/>
    <w:r w:rsidRPr="00A72A38">
      <w:rPr>
        <w:rFonts w:ascii="Calibri" w:hAnsi="Calibri" w:cs="Calibri"/>
        <w:b/>
        <w:color w:val="404040"/>
        <w:sz w:val="18"/>
        <w:szCs w:val="18"/>
        <w:lang w:eastAsia="en-AU"/>
      </w:rPr>
      <w:t>8 2025</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7163A"/>
    <w:multiLevelType w:val="hybridMultilevel"/>
    <w:tmpl w:val="0C46485E"/>
    <w:lvl w:ilvl="0" w:tplc="A816E0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0E5693"/>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051171"/>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9002F0"/>
    <w:multiLevelType w:val="hybridMultilevel"/>
    <w:tmpl w:val="D4123E0C"/>
    <w:lvl w:ilvl="0" w:tplc="BE7E7B32">
      <w:numFmt w:val="bullet"/>
      <w:lvlText w:val="-"/>
      <w:lvlJc w:val="left"/>
      <w:pPr>
        <w:ind w:left="390" w:hanging="360"/>
      </w:pPr>
      <w:rPr>
        <w:rFonts w:ascii="Calibri" w:eastAsia="Times New Roman"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num w:numId="1" w16cid:durableId="2016226418">
    <w:abstractNumId w:val="1"/>
  </w:num>
  <w:num w:numId="2" w16cid:durableId="1698385410">
    <w:abstractNumId w:val="2"/>
  </w:num>
  <w:num w:numId="3" w16cid:durableId="483669177">
    <w:abstractNumId w:val="3"/>
  </w:num>
  <w:num w:numId="4" w16cid:durableId="1360163254">
    <w:abstractNumId w:val="0"/>
  </w:num>
  <w:num w:numId="5" w16cid:durableId="469828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0A"/>
    <w:rsid w:val="000354A4"/>
    <w:rsid w:val="0005757B"/>
    <w:rsid w:val="00084C3A"/>
    <w:rsid w:val="00091242"/>
    <w:rsid w:val="000924C7"/>
    <w:rsid w:val="00096632"/>
    <w:rsid w:val="000B33CA"/>
    <w:rsid w:val="000B73E7"/>
    <w:rsid w:val="000E48CB"/>
    <w:rsid w:val="000E7787"/>
    <w:rsid w:val="000F53E6"/>
    <w:rsid w:val="001009CE"/>
    <w:rsid w:val="00116CF6"/>
    <w:rsid w:val="00132957"/>
    <w:rsid w:val="00150F60"/>
    <w:rsid w:val="00154483"/>
    <w:rsid w:val="00174C9D"/>
    <w:rsid w:val="0018543A"/>
    <w:rsid w:val="00191DC9"/>
    <w:rsid w:val="001C3E7F"/>
    <w:rsid w:val="001D7845"/>
    <w:rsid w:val="00205BF7"/>
    <w:rsid w:val="00216EDC"/>
    <w:rsid w:val="002704D5"/>
    <w:rsid w:val="0027442C"/>
    <w:rsid w:val="002C628A"/>
    <w:rsid w:val="002E26E3"/>
    <w:rsid w:val="002F2E91"/>
    <w:rsid w:val="00305EA3"/>
    <w:rsid w:val="00316A4D"/>
    <w:rsid w:val="003173C6"/>
    <w:rsid w:val="003331C5"/>
    <w:rsid w:val="00341821"/>
    <w:rsid w:val="00347F45"/>
    <w:rsid w:val="00353938"/>
    <w:rsid w:val="003606F7"/>
    <w:rsid w:val="003645B1"/>
    <w:rsid w:val="0036513E"/>
    <w:rsid w:val="00375BC6"/>
    <w:rsid w:val="00380777"/>
    <w:rsid w:val="003D4203"/>
    <w:rsid w:val="003D74D0"/>
    <w:rsid w:val="003E5009"/>
    <w:rsid w:val="00402D5E"/>
    <w:rsid w:val="00404E91"/>
    <w:rsid w:val="00427A93"/>
    <w:rsid w:val="004316A3"/>
    <w:rsid w:val="00441ECA"/>
    <w:rsid w:val="0044288F"/>
    <w:rsid w:val="00450C2F"/>
    <w:rsid w:val="004548D3"/>
    <w:rsid w:val="004611AE"/>
    <w:rsid w:val="00466890"/>
    <w:rsid w:val="00473E85"/>
    <w:rsid w:val="004A3B9F"/>
    <w:rsid w:val="004B4335"/>
    <w:rsid w:val="004E5672"/>
    <w:rsid w:val="004F1527"/>
    <w:rsid w:val="0050543B"/>
    <w:rsid w:val="00514CD6"/>
    <w:rsid w:val="00531B83"/>
    <w:rsid w:val="00560D7E"/>
    <w:rsid w:val="0057313E"/>
    <w:rsid w:val="005745CD"/>
    <w:rsid w:val="005D54ED"/>
    <w:rsid w:val="005F7561"/>
    <w:rsid w:val="00605395"/>
    <w:rsid w:val="00605B74"/>
    <w:rsid w:val="006329C2"/>
    <w:rsid w:val="006677C9"/>
    <w:rsid w:val="00684430"/>
    <w:rsid w:val="00686CF9"/>
    <w:rsid w:val="006B1E3F"/>
    <w:rsid w:val="006B44DD"/>
    <w:rsid w:val="006D32F1"/>
    <w:rsid w:val="006D679D"/>
    <w:rsid w:val="006F222E"/>
    <w:rsid w:val="0070629D"/>
    <w:rsid w:val="00710004"/>
    <w:rsid w:val="00716173"/>
    <w:rsid w:val="00746626"/>
    <w:rsid w:val="00772FC0"/>
    <w:rsid w:val="007B3A77"/>
    <w:rsid w:val="007C3F75"/>
    <w:rsid w:val="007D2DC2"/>
    <w:rsid w:val="00832AB2"/>
    <w:rsid w:val="008404F7"/>
    <w:rsid w:val="00882957"/>
    <w:rsid w:val="00887ADF"/>
    <w:rsid w:val="008A4EA3"/>
    <w:rsid w:val="008B3119"/>
    <w:rsid w:val="009065BA"/>
    <w:rsid w:val="0091595F"/>
    <w:rsid w:val="0093360C"/>
    <w:rsid w:val="00943255"/>
    <w:rsid w:val="009553E4"/>
    <w:rsid w:val="00965515"/>
    <w:rsid w:val="009A689D"/>
    <w:rsid w:val="009C2D3F"/>
    <w:rsid w:val="009C5F1C"/>
    <w:rsid w:val="009C767E"/>
    <w:rsid w:val="009E0388"/>
    <w:rsid w:val="00A724E0"/>
    <w:rsid w:val="00A77343"/>
    <w:rsid w:val="00AA4471"/>
    <w:rsid w:val="00AC2E60"/>
    <w:rsid w:val="00AC5187"/>
    <w:rsid w:val="00AD2DC8"/>
    <w:rsid w:val="00AD7577"/>
    <w:rsid w:val="00B00FE2"/>
    <w:rsid w:val="00B119F3"/>
    <w:rsid w:val="00B21467"/>
    <w:rsid w:val="00B31AB8"/>
    <w:rsid w:val="00B52962"/>
    <w:rsid w:val="00B567AB"/>
    <w:rsid w:val="00B657F9"/>
    <w:rsid w:val="00B76587"/>
    <w:rsid w:val="00B86764"/>
    <w:rsid w:val="00B90163"/>
    <w:rsid w:val="00B9480A"/>
    <w:rsid w:val="00BA3104"/>
    <w:rsid w:val="00BB373A"/>
    <w:rsid w:val="00BD157C"/>
    <w:rsid w:val="00BD38F7"/>
    <w:rsid w:val="00BE0A7D"/>
    <w:rsid w:val="00BE3E83"/>
    <w:rsid w:val="00BF41BF"/>
    <w:rsid w:val="00BF6244"/>
    <w:rsid w:val="00C3216F"/>
    <w:rsid w:val="00C703E2"/>
    <w:rsid w:val="00C739CE"/>
    <w:rsid w:val="00C75695"/>
    <w:rsid w:val="00C83656"/>
    <w:rsid w:val="00C96501"/>
    <w:rsid w:val="00CC3893"/>
    <w:rsid w:val="00D05AA8"/>
    <w:rsid w:val="00D24D13"/>
    <w:rsid w:val="00D32F54"/>
    <w:rsid w:val="00D43572"/>
    <w:rsid w:val="00D6312B"/>
    <w:rsid w:val="00DA0630"/>
    <w:rsid w:val="00DC3E48"/>
    <w:rsid w:val="00DD0C21"/>
    <w:rsid w:val="00DE4F4F"/>
    <w:rsid w:val="00E1792D"/>
    <w:rsid w:val="00E631B2"/>
    <w:rsid w:val="00E72D05"/>
    <w:rsid w:val="00E7783B"/>
    <w:rsid w:val="00E80735"/>
    <w:rsid w:val="00E929C9"/>
    <w:rsid w:val="00E9753F"/>
    <w:rsid w:val="00EA7C36"/>
    <w:rsid w:val="00EB174E"/>
    <w:rsid w:val="00EB414F"/>
    <w:rsid w:val="00EF19CF"/>
    <w:rsid w:val="00F24C89"/>
    <w:rsid w:val="00F319C1"/>
    <w:rsid w:val="00F66218"/>
    <w:rsid w:val="00F843C0"/>
    <w:rsid w:val="00FA09FA"/>
    <w:rsid w:val="00FA33A5"/>
    <w:rsid w:val="00FA4DB9"/>
    <w:rsid w:val="00FA6950"/>
    <w:rsid w:val="00FC066B"/>
    <w:rsid w:val="00FC7E0E"/>
    <w:rsid w:val="00FC7F4F"/>
    <w:rsid w:val="00FE2E11"/>
    <w:rsid w:val="00FE4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B10E"/>
  <w:attachedTemplate r:id="Rd4d32834245f4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C7"/>
    <w:rPr>
      <w:rFonts w:ascii="Times New Roman" w:eastAsia="Times New Roman" w:hAnsi="Times New Roman"/>
      <w:sz w:val="24"/>
      <w:szCs w:val="24"/>
      <w:lang w:eastAsia="en-US"/>
    </w:rPr>
  </w:style>
  <w:style w:type="paragraph" w:styleId="Heading1">
    <w:name w:val="heading 1"/>
    <w:basedOn w:val="Normal"/>
    <w:next w:val="Normal"/>
    <w:link w:val="Heading1Char"/>
    <w:qFormat/>
    <w:rsid w:val="000924C7"/>
    <w:pPr>
      <w:keepNext/>
      <w:outlineLvl w:val="0"/>
    </w:pPr>
    <w:rPr>
      <w:rFonts w:ascii="Arial Narrow" w:hAnsi="Arial Narrow"/>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4C7"/>
    <w:rPr>
      <w:rFonts w:ascii="Arial Narrow" w:eastAsia="Times New Roman" w:hAnsi="Arial Narrow" w:cs="Arial"/>
      <w:b/>
      <w:bCs/>
      <w:szCs w:val="24"/>
      <w:u w:val="single"/>
    </w:rPr>
  </w:style>
  <w:style w:type="paragraph" w:styleId="BalloonText">
    <w:name w:val="Balloon Text"/>
    <w:basedOn w:val="Normal"/>
    <w:link w:val="BalloonTextChar"/>
    <w:uiPriority w:val="99"/>
    <w:semiHidden/>
    <w:unhideWhenUsed/>
    <w:rsid w:val="000924C7"/>
    <w:rPr>
      <w:rFonts w:ascii="Tahoma" w:hAnsi="Tahoma"/>
      <w:sz w:val="16"/>
      <w:szCs w:val="16"/>
    </w:rPr>
  </w:style>
  <w:style w:type="character" w:customStyle="1" w:styleId="BalloonTextChar">
    <w:name w:val="Balloon Text Char"/>
    <w:link w:val="BalloonText"/>
    <w:uiPriority w:val="99"/>
    <w:semiHidden/>
    <w:rsid w:val="000924C7"/>
    <w:rPr>
      <w:rFonts w:ascii="Tahoma" w:eastAsia="Times New Roman" w:hAnsi="Tahoma" w:cs="Tahoma"/>
      <w:sz w:val="16"/>
      <w:szCs w:val="16"/>
    </w:rPr>
  </w:style>
  <w:style w:type="paragraph" w:styleId="ListParagraph">
    <w:name w:val="List Paragraph"/>
    <w:basedOn w:val="Normal"/>
    <w:uiPriority w:val="34"/>
    <w:qFormat/>
    <w:rsid w:val="000924C7"/>
    <w:pPr>
      <w:ind w:left="720"/>
      <w:contextualSpacing/>
    </w:pPr>
  </w:style>
  <w:style w:type="character" w:styleId="Hyperlink">
    <w:name w:val="Hyperlink"/>
    <w:uiPriority w:val="99"/>
    <w:unhideWhenUsed/>
    <w:rsid w:val="003D4203"/>
    <w:rPr>
      <w:color w:val="0000FF"/>
      <w:u w:val="single"/>
    </w:rPr>
  </w:style>
  <w:style w:type="paragraph" w:styleId="Header">
    <w:name w:val="header"/>
    <w:basedOn w:val="Normal"/>
    <w:link w:val="HeaderChar"/>
    <w:uiPriority w:val="99"/>
    <w:unhideWhenUsed/>
    <w:rsid w:val="00154483"/>
    <w:pPr>
      <w:tabs>
        <w:tab w:val="center" w:pos="4513"/>
        <w:tab w:val="right" w:pos="9026"/>
      </w:tabs>
    </w:pPr>
  </w:style>
  <w:style w:type="character" w:customStyle="1" w:styleId="HeaderChar">
    <w:name w:val="Header Char"/>
    <w:link w:val="Header"/>
    <w:uiPriority w:val="99"/>
    <w:rsid w:val="00154483"/>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54483"/>
    <w:pPr>
      <w:tabs>
        <w:tab w:val="center" w:pos="4513"/>
        <w:tab w:val="right" w:pos="9026"/>
      </w:tabs>
    </w:pPr>
  </w:style>
  <w:style w:type="character" w:customStyle="1" w:styleId="FooterChar">
    <w:name w:val="Footer Char"/>
    <w:link w:val="Footer"/>
    <w:uiPriority w:val="99"/>
    <w:rsid w:val="00154483"/>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2E26E3"/>
    <w:rPr>
      <w:color w:val="605E5C"/>
      <w:shd w:val="clear" w:color="auto" w:fill="E1DFDD"/>
    </w:rPr>
  </w:style>
  <w:style w:type="paragraph" w:styleId="NormalWeb">
    <w:name w:val="Normal (Web)"/>
    <w:basedOn w:val="Normal"/>
    <w:uiPriority w:val="99"/>
    <w:semiHidden/>
    <w:unhideWhenUsed/>
    <w:rsid w:val="00882957"/>
    <w:pPr>
      <w:spacing w:before="100" w:beforeAutospacing="1" w:after="100" w:afterAutospacing="1"/>
    </w:pPr>
    <w:rPr>
      <w:lang w:eastAsia="en-AU"/>
    </w:rPr>
  </w:style>
  <w:style w:type="table" w:styleId="TableGrid">
    <w:name w:val="Table Grid"/>
    <w:basedOn w:val="TableNormal"/>
    <w:uiPriority w:val="59"/>
    <w:rsid w:val="00BF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68566">
      <w:bodyDiv w:val="1"/>
      <w:marLeft w:val="0"/>
      <w:marRight w:val="0"/>
      <w:marTop w:val="0"/>
      <w:marBottom w:val="0"/>
      <w:divBdr>
        <w:top w:val="none" w:sz="0" w:space="0" w:color="auto"/>
        <w:left w:val="none" w:sz="0" w:space="0" w:color="auto"/>
        <w:bottom w:val="none" w:sz="0" w:space="0" w:color="auto"/>
        <w:right w:val="none" w:sz="0" w:space="0" w:color="auto"/>
      </w:divBdr>
      <w:divsChild>
        <w:div w:id="1360203391">
          <w:marLeft w:val="0"/>
          <w:marRight w:val="0"/>
          <w:marTop w:val="0"/>
          <w:marBottom w:val="0"/>
          <w:divBdr>
            <w:top w:val="none" w:sz="0" w:space="0" w:color="auto"/>
            <w:left w:val="none" w:sz="0" w:space="0" w:color="auto"/>
            <w:bottom w:val="none" w:sz="0" w:space="0" w:color="auto"/>
            <w:right w:val="none" w:sz="0" w:space="0" w:color="auto"/>
          </w:divBdr>
        </w:div>
      </w:divsChild>
    </w:div>
    <w:div w:id="1215434079">
      <w:bodyDiv w:val="1"/>
      <w:marLeft w:val="0"/>
      <w:marRight w:val="0"/>
      <w:marTop w:val="0"/>
      <w:marBottom w:val="0"/>
      <w:divBdr>
        <w:top w:val="none" w:sz="0" w:space="0" w:color="auto"/>
        <w:left w:val="none" w:sz="0" w:space="0" w:color="auto"/>
        <w:bottom w:val="none" w:sz="0" w:space="0" w:color="auto"/>
        <w:right w:val="none" w:sz="0" w:space="0" w:color="auto"/>
      </w:divBdr>
    </w:div>
    <w:div w:id="1245068512">
      <w:bodyDiv w:val="1"/>
      <w:marLeft w:val="0"/>
      <w:marRight w:val="0"/>
      <w:marTop w:val="0"/>
      <w:marBottom w:val="0"/>
      <w:divBdr>
        <w:top w:val="none" w:sz="0" w:space="0" w:color="auto"/>
        <w:left w:val="none" w:sz="0" w:space="0" w:color="auto"/>
        <w:bottom w:val="none" w:sz="0" w:space="0" w:color="auto"/>
        <w:right w:val="none" w:sz="0" w:space="0" w:color="auto"/>
      </w:divBdr>
      <w:divsChild>
        <w:div w:id="1100105828">
          <w:marLeft w:val="0"/>
          <w:marRight w:val="0"/>
          <w:marTop w:val="0"/>
          <w:marBottom w:val="0"/>
          <w:divBdr>
            <w:top w:val="none" w:sz="0" w:space="0" w:color="auto"/>
            <w:left w:val="none" w:sz="0" w:space="0" w:color="auto"/>
            <w:bottom w:val="none" w:sz="0" w:space="0" w:color="auto"/>
            <w:right w:val="none" w:sz="0" w:space="0" w:color="auto"/>
          </w:divBdr>
        </w:div>
      </w:divsChild>
    </w:div>
    <w:div w:id="1613974963">
      <w:bodyDiv w:val="1"/>
      <w:marLeft w:val="0"/>
      <w:marRight w:val="0"/>
      <w:marTop w:val="0"/>
      <w:marBottom w:val="0"/>
      <w:divBdr>
        <w:top w:val="none" w:sz="0" w:space="0" w:color="auto"/>
        <w:left w:val="none" w:sz="0" w:space="0" w:color="auto"/>
        <w:bottom w:val="none" w:sz="0" w:space="0" w:color="auto"/>
        <w:right w:val="none" w:sz="0" w:space="0" w:color="auto"/>
      </w:divBdr>
      <w:divsChild>
        <w:div w:id="1153453868">
          <w:marLeft w:val="0"/>
          <w:marRight w:val="0"/>
          <w:marTop w:val="0"/>
          <w:marBottom w:val="0"/>
          <w:divBdr>
            <w:top w:val="none" w:sz="0" w:space="0" w:color="auto"/>
            <w:left w:val="none" w:sz="0" w:space="0" w:color="auto"/>
            <w:bottom w:val="none" w:sz="0" w:space="0" w:color="auto"/>
            <w:right w:val="none" w:sz="0" w:space="0" w:color="auto"/>
          </w:divBdr>
          <w:divsChild>
            <w:div w:id="9188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8861">
      <w:bodyDiv w:val="1"/>
      <w:marLeft w:val="0"/>
      <w:marRight w:val="0"/>
      <w:marTop w:val="0"/>
      <w:marBottom w:val="0"/>
      <w:divBdr>
        <w:top w:val="none" w:sz="0" w:space="0" w:color="auto"/>
        <w:left w:val="none" w:sz="0" w:space="0" w:color="auto"/>
        <w:bottom w:val="none" w:sz="0" w:space="0" w:color="auto"/>
        <w:right w:val="none" w:sz="0" w:space="0" w:color="auto"/>
      </w:divBdr>
      <w:divsChild>
        <w:div w:id="1569076971">
          <w:marLeft w:val="0"/>
          <w:marRight w:val="0"/>
          <w:marTop w:val="0"/>
          <w:marBottom w:val="0"/>
          <w:divBdr>
            <w:top w:val="none" w:sz="0" w:space="0" w:color="auto"/>
            <w:left w:val="none" w:sz="0" w:space="0" w:color="auto"/>
            <w:bottom w:val="none" w:sz="0" w:space="0" w:color="auto"/>
            <w:right w:val="none" w:sz="0" w:space="0" w:color="auto"/>
          </w:divBdr>
          <w:divsChild>
            <w:div w:id="10069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header" Target="/word/header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image" Target="/word/media/image5.png" Id="rId12" /><Relationship Type="http://schemas.openxmlformats.org/officeDocument/2006/relationships/numbering" Target="/word/numbering.xml" Id="rId2" /><Relationship Type="http://schemas.openxmlformats.org/officeDocument/2006/relationships/theme" Target="/word/theme/theme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4.png" Id="rId11"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image" Target="/word/media/image3.png" Id="rId10" /><Relationship Type="http://schemas.openxmlformats.org/officeDocument/2006/relationships/settings" Target="/word/settings.xml" Id="rId4" /><Relationship Type="http://schemas.openxmlformats.org/officeDocument/2006/relationships/image" Target="/word/media/image2.png" Id="rId9" /><Relationship Type="http://schemas.openxmlformats.org/officeDocument/2006/relationships/footer" Target="/word/footer1.xml" Id="rId14" /><Relationship Type="http://schemas.openxmlformats.org/officeDocument/2006/relationships/image" Target="/media/image6.png" Id="R07c1825132b34305" /></Relationships>
</file>

<file path=word/_rels/settings.xml.rels>&#65279;<?xml version="1.0" encoding="utf-8"?><Relationships xmlns="http://schemas.openxmlformats.org/package/2006/relationships"><Relationship Type="http://schemas.openxmlformats.org/officeDocument/2006/relationships/attachedTemplate" Target="C:\home\site\wwwroot\App_Data\BooklistExport\booklistTemplate.dotx" TargetMode="External" Id="Rd4d32834245f499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7109-FED4-4F7A-952B-5FAB9E3D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booklistTemplate.dotx</Template>
  <TotalTime>2</TotalTime>
  <Pages>2</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Ng</dc:creator>
  <cp:lastModifiedBy>Steven Ng</cp:lastModifiedBy>
  <cp:revision>1</cp:revision>
  <cp:lastPrinted>2022-09-19T06:27:00Z</cp:lastPrinted>
  <dcterms:created xsi:type="dcterms:W3CDTF">2024-10-15T23:38:00Z</dcterms:created>
  <dcterms:modified xsi:type="dcterms:W3CDTF">2024-10-15T23:40:00Z</dcterms:modified>
</cp:coreProperties>
</file>