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a05ee6faf3945c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&amp; Technologies: CAD/CAM/Robotics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STUDENT'S OXFORD DICTIONARY 5E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CONNECTING LITERACY 2 STUDENT FOLIO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NO FEAR SHAKESPEARE ROMEO AND JULIET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ABSOLUTELY TRUE DIARY OF A PART TIME INDIAN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STUDENT BOOK + ACTIVITY BOOK + EBOOK 2E COMBO PACK (Retain for year 10)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an activity 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2E STUDENT 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KATZENSPRUNG 2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use a grid book for all Maths - 5mm preferred and without detachable pages.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STAEDTLER PIGMENT FINELINER 4 PACK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KNEADABLE ERASER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ROYMAC GREYS SKETCHING TIN 12 PENCIL SET 2H–8B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Required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TARTAN LARGE 1 ZIP 340X170MM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(science/tech subjects)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e0d85b50a004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a05ee6faf3945c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e0d85b50a004b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