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76dadd7edaf48c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High Achievers Program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 </w:t>
            </w:r>
          </w:p>
        </w:tc>
        <w:tc>
          <w:tcPr>
            <w:tcW w:w="20%" w:type="pct"/>
          </w:tcPr>
          <w:p>
            <w:pPr>
              <w:jc w:val="right"/>
            </w:pPr>
            <w:r>
              <w:rPr>
                <w:sz w:val="22"/>
                <w:rFonts w:ascii="Calibri"/>
              </w:rPr>
              <w:t>$14.35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Food Studies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80%" w:type="pct"/>
          </w:tcPr>
          <w:p>
            <w:r>
              <w:rPr>
                <w:sz w:val="22"/>
                <w:rFonts w:ascii="Calibri"/>
              </w:rPr>
              <w:t>DIGITAL TECHNOLOGIES 7&amp;8 WORKBOOK 1E (NEW FOR 2025)</w:t>
            </w:r>
          </w:p>
        </w:tc>
        <w:tc>
          <w:tcPr>
            <w:tcW w:w="20%" w:type="pct"/>
          </w:tcPr>
          <w:p>
            <w:pPr>
              <w:jc w:val="right"/>
            </w:pPr>
            <w:r>
              <w:rPr>
                <w:sz w:val="22"/>
                <w:rFonts w:ascii="Calibri"/>
              </w:rPr>
              <w:t>$26.95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BONE SPARROW</w:t>
            </w:r>
          </w:p>
        </w:tc>
        <w:tc>
          <w:tcPr>
            <w:tcW w:w="20%" w:type="pct"/>
          </w:tcPr>
          <w:p>
            <w:pPr>
              <w:jc w:val="right"/>
            </w:pPr>
            <w:r>
              <w:rPr>
                <w:sz w:val="22"/>
                <w:rFonts w:ascii="Calibri"/>
              </w:rPr>
              <w:t>$19.99</w:t>
            </w:r>
          </w:p>
        </w:tc>
      </w:tr>
      <w:tr w:rsidR="00BF41BF" w:rsidTr="00DE168B">
        <w:tc>
          <w:tcPr>
            <w:tcW w:w="80%" w:type="pct"/>
          </w:tcPr>
          <w:p>
            <w:r>
              <w:rPr>
                <w:sz w:val="22"/>
                <w:rFonts w:ascii="Calibri"/>
              </w:rPr>
              <w:t>CORALINE (NEW FOR 2025)</w:t>
            </w:r>
          </w:p>
        </w:tc>
        <w:tc>
          <w:tcPr>
            <w:tcW w:w="20%" w:type="pct"/>
          </w:tcPr>
          <w:p>
            <w:pPr>
              <w:jc w:val="right"/>
            </w:pPr>
            <w:r>
              <w:rPr>
                <w:sz w:val="22"/>
                <w:rFonts w:ascii="Calibri"/>
              </w:rPr>
              <w:t>$16.99</w:t>
            </w:r>
          </w:p>
        </w:tc>
      </w:tr>
      <w:tr w:rsidR="00BF41BF" w:rsidTr="00DE168B">
        <w:tc>
          <w:tcPr>
            <w:tcW w:w="80%" w:type="pct"/>
          </w:tcPr>
          <w:p>
            <w:r>
              <w:rPr>
                <w:sz w:val="22"/>
                <w:rFonts w:ascii="Calibri"/>
              </w:rPr>
              <w:t>THE STUDENT GUIDE TO WRITING BETTER SENTENCES IN THE ENGLISH CLASSROOM BOOK 1 (Retain for future years)</w:t>
            </w:r>
          </w:p>
        </w:tc>
        <w:tc>
          <w:tcPr>
            <w:tcW w:w="20%" w:type="pct"/>
          </w:tcPr>
          <w:p>
            <w:pPr>
              <w:jc w:val="right"/>
            </w:pPr>
            <w:r>
              <w:rPr>
                <w:sz w:val="22"/>
                <w:rFonts w:ascii="Calibri"/>
              </w:rPr>
              <w:t>$46.95</w:t>
            </w:r>
          </w:p>
        </w:tc>
      </w:tr>
      <w:tr w:rsidR="00BF41BF" w:rsidTr="00DE168B">
        <w:tc>
          <w:tcPr>
            <w:tcW w:w="80%" w:type="pct"/>
          </w:tcPr>
          <w:p>
            <w:r>
              <w:rPr>
                <w:sz w:val="22"/>
                <w:rFonts w:ascii="Calibri"/>
              </w:rPr>
              <w:t>AUSTRALIAN CONCISE OXFORD DICTIONARY HARDBACK 6E (Retain for future years)</w:t>
            </w:r>
          </w:p>
        </w:tc>
        <w:tc>
          <w:tcPr>
            <w:tcW w:w="20%" w:type="pct"/>
          </w:tcPr>
          <w:p>
            <w:pPr>
              <w:jc w:val="right"/>
            </w:pPr>
            <w:r>
              <w:rPr>
                <w:sz w:val="22"/>
                <w:rFonts w:ascii="Calibri"/>
              </w:rPr>
              <w:t>$59.95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The following is a compolsury eBook for Humanities. Parents can also opt to purchase the textbook for an additional $30.</w:t>
            </w:r>
          </w:p>
        </w:tc>
        <w:tc>
          <w:tcPr>
            <w:tcW w:w="5%" w:type="pct"/>
          </w:tcPr>
          <w:p>
            <w:r>
              <w:t/>
            </w:r>
          </w:p>
        </w:tc>
      </w:tr>
      <w:tr w:rsidR="00BF41BF" w:rsidTr="00DE168B">
        <w:tc>
          <w:tcPr>
            <w:tcW w:w="80%" w:type="pct"/>
          </w:tcPr>
          <w:p>
            <w:r>
              <w:rPr>
                <w:sz w:val="22"/>
                <w:rFonts w:ascii="Calibri"/>
              </w:rPr>
              <w:t>JACARANDA HUMANITIES ALIVE 7 VICTORIAN CURRICULUM LEARNON EBOOK 2E (eBook only)</w:t>
            </w:r>
          </w:p>
        </w:tc>
        <w:tc>
          <w:tcPr>
            <w:tcW w:w="20%" w:type="pct"/>
          </w:tcPr>
          <w:p>
            <w:pPr>
              <w:jc w:val="right"/>
            </w:pPr>
            <w:r>
              <w:rPr>
                <w:sz w:val="22"/>
                <w:rFonts w:ascii="Calibri"/>
              </w:rPr>
              <w:t>$30.00</w:t>
            </w:r>
          </w:p>
        </w:tc>
      </w:tr>
      <w:tr w:rsidR="00BF41BF" w:rsidTr="00DE168B">
        <w:tc>
          <w:tcPr>
            <w:tcW w:w="80%" w:type="pct"/>
          </w:tcPr>
          <w:p>
            <w:r>
              <w:rPr>
                <w:sz w:val="22"/>
                <w:rFonts w:ascii="Calibri"/>
              </w:rPr>
              <w:t>JACARANDA HUMANITIES ALIVE 7 VICTORIAN CURRICULUM LEARNON TEXTBOOK 2E (Textbook) (Recommended)</w:t>
            </w:r>
          </w:p>
        </w:tc>
        <w:tc>
          <w:tcPr>
            <w:tcW w:w="20%" w:type="pct"/>
          </w:tcPr>
          <w:p>
            <w:pPr>
              <w:jc w:val="right"/>
            </w:pPr>
            <w:r>
              <w:rPr>
                <w:sz w:val="22"/>
                <w:rFonts w:ascii="Calibri"/>
              </w:rPr>
              <w:t>$30.00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EXPLORE 1/A1 WORKBOOK + PARCOURS DIGITAL (ENGLISH ED) (Retain for next year)</w:t>
            </w:r>
          </w:p>
        </w:tc>
        <w:tc>
          <w:tcPr>
            <w:tcW w:w="20%" w:type="pct"/>
          </w:tcPr>
          <w:p>
            <w:pPr>
              <w:jc w:val="right"/>
            </w:pPr>
            <w:r>
              <w:rPr>
                <w:sz w:val="22"/>
                <w:rFonts w:ascii="Calibri"/>
              </w:rPr>
              <w:t>$39.95</w:t>
            </w:r>
          </w:p>
        </w:tc>
      </w:tr>
      <w:tr w:rsidR="00BF41BF" w:rsidTr="00DE168B">
        <w:tc>
          <w:tcPr>
            <w:tcW w:w="95%" w:type="pct"/>
          </w:tcPr>
          <w:p>
            <w:r>
              <w:rPr>
                <w:sz w:val="22"/>
                <w:rFonts w:ascii="Calibri"/>
              </w:rPr>
              <w:t>BHS Education Perfect Subscription - French Year 7HA (Fee only) - Now payable directly to the school.</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Maths Pathway Digital Subscription - Year 7HA (Fee only) - Now payable directly to the school.</w:t>
            </w:r>
          </w:p>
        </w:tc>
        <w:tc>
          <w:tcPr>
            <w:tcW w:w="5%" w:type="pct"/>
          </w:tcPr>
          <w:p>
            <w:r>
              <w:t/>
            </w:r>
          </w:p>
        </w:tc>
      </w:tr>
      <w:tr w:rsidR="00BF41BF" w:rsidTr="00DE168B">
        <w:tc>
          <w:tcPr>
            <w:tcW w:w="80%" w:type="pct"/>
          </w:tcPr>
          <w:p>
            <w:r>
              <w:rPr>
                <w:sz w:val="22"/>
                <w:rFonts w:ascii="Calibri"/>
              </w:rPr>
              <w:t>1 MCONNECTED MULTIMEDIA ON EAR HEADSET WITH MICROPHONE</w:t>
            </w:r>
          </w:p>
        </w:tc>
        <w:tc>
          <w:tcPr>
            <w:tcW w:w="20%" w:type="pct"/>
          </w:tcPr>
          <w:p>
            <w:pPr>
              <w:jc w:val="right"/>
            </w:pPr>
            <w:r>
              <w:rPr>
                <w:sz w:val="22"/>
                <w:rFonts w:ascii="Calibri"/>
              </w:rPr>
              <w:t>$12.95</w:t>
            </w:r>
          </w:p>
        </w:tc>
      </w:tr>
      <w:tr w:rsidR="00BF41BF" w:rsidTr="00DE168B">
        <w:tc>
          <w:tcPr>
            <w:tcW w:w="95%" w:type="pct"/>
          </w:tcPr>
          <w:p>
            <w:r>
              <w:rPr>
                <w:sz w:val="22"/>
                <w:rFonts w:ascii="Calibri"/>
              </w:rPr>
              <w:t>(If you already have a multimedia headset then you can use this for Maths Pathway, otherwise you will need to purchase one.)</w:t>
            </w:r>
          </w:p>
        </w:tc>
        <w:tc>
          <w:tcPr>
            <w:tcW w:w="5%" w:type="pct"/>
          </w:tcPr>
          <w:p>
            <w:r>
              <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 OR - Another scientific calculator but NOT one with a solver function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We provide students many handouts in Science class as we have no textbook. Therefore the following folders are recommended.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A4 GRAPH PAD 2MM 25 LEAF (Required for Maths, Science, Technology)</w:t>
            </w:r>
          </w:p>
        </w:tc>
        <w:tc>
          <w:tcPr>
            <w:tcW w:w="20%" w:type="pct"/>
          </w:tcPr>
          <w:p>
            <w:pPr>
              <w:jc w:val="right"/>
            </w:pPr>
            <w:r>
              <w:rPr>
                <w:sz w:val="22"/>
                <w:rFonts w:ascii="Calibri"/>
              </w:rPr>
              <w:t>$1.95</w:t>
            </w:r>
          </w:p>
        </w:tc>
      </w:tr>
      <w:tr w:rsidR="00BF41BF" w:rsidTr="00DE168B">
        <w:tc>
          <w:tcPr>
            <w:tcW w:w="80%" w:type="pct"/>
          </w:tcPr>
          <w:p>
            <w:r>
              <w:rPr>
                <w:sz w:val="22"/>
                <w:rFonts w:ascii="Calibri"/>
              </w:rPr>
              <w:t>4 50 REFILLS LINED PAPER A4 7MM (Required for English, Maths, PE) </w:t>
            </w:r>
          </w:p>
        </w:tc>
        <w:tc>
          <w:tcPr>
            <w:tcW w:w="20%" w:type="pct"/>
          </w:tcPr>
          <w:p>
            <w:pPr>
              <w:jc w:val="right"/>
            </w:pPr>
            <w:r>
              <w:rPr>
                <w:sz w:val="22"/>
                <w:rFonts w:ascii="Calibri"/>
              </w:rPr>
              <w:t>$9.40</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Maths, Music)</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 (Required for General Use) (Not required if Art pencils purchased)</w:t>
            </w:r>
          </w:p>
        </w:tc>
        <w:tc>
          <w:tcPr>
            <w:tcW w:w="20%" w:type="pct"/>
          </w:tcPr>
          <w:p>
            <w:pPr>
              <w:jc w:val="right"/>
            </w:pPr>
            <w:r>
              <w:rPr>
                <w:sz w:val="22"/>
                <w:rFonts w:ascii="Calibri"/>
              </w:rPr>
              <w:t>$2.95</w:t>
            </w:r>
          </w:p>
        </w:tc>
      </w:tr>
      <w:tr w:rsidR="00BF41BF" w:rsidTr="00DE168B">
        <w:tc>
          <w:tcPr>
            <w:tcW w:w="80%" w:type="pct"/>
          </w:tcPr>
          <w:p>
            <w:r>
              <w:rPr>
                <w:sz w:val="22"/>
                <w:rFonts w:ascii="Calibri"/>
              </w:rPr>
              <w:t>3 A4 PLASTIC POCKETS PACK 10 (Required for English, French, Humanities, Health &amp; PE, Maths)</w:t>
            </w:r>
          </w:p>
        </w:tc>
        <w:tc>
          <w:tcPr>
            <w:tcW w:w="20%" w:type="pct"/>
          </w:tcPr>
          <w:p>
            <w:pPr>
              <w:jc w:val="right"/>
            </w:pPr>
            <w:r>
              <w:rPr>
                <w:sz w:val="22"/>
                <w:rFonts w:ascii="Calibri"/>
              </w:rPr>
              <w:t>$2.85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High Achievers Program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9e3dcf70672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76dadd7edaf48c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9e3dcf7067242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